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72FA91" w14:textId="77777777" w:rsidR="002D3E67" w:rsidRPr="00442C05" w:rsidRDefault="00061426" w:rsidP="00592639">
      <w:pPr>
        <w:pStyle w:val="aff"/>
      </w:pPr>
      <w:r w:rsidRPr="00442C05">
        <w:t>П</w:t>
      </w:r>
      <w:r w:rsidR="00BD7379" w:rsidRPr="00442C05">
        <w:t>риложение </w:t>
      </w:r>
      <w:r w:rsidR="00136570" w:rsidRPr="00442C05">
        <w:t>№ 1</w:t>
      </w:r>
    </w:p>
    <w:p w14:paraId="173A6FAE" w14:textId="77777777" w:rsidR="00036B94" w:rsidRDefault="00036B94" w:rsidP="00036B94">
      <w:pPr>
        <w:pStyle w:val="aff6"/>
        <w:spacing w:line="240" w:lineRule="auto"/>
      </w:pPr>
      <w:bookmarkStart w:id="0" w:name="_Hlk219819642"/>
      <w:r w:rsidRPr="00051E86">
        <w:t xml:space="preserve">к приказу </w:t>
      </w:r>
      <w:r>
        <w:t>Счетной палаты</w:t>
      </w:r>
      <w:r w:rsidRPr="00051E86">
        <w:t xml:space="preserve"> </w:t>
      </w:r>
    </w:p>
    <w:p w14:paraId="37DB1857" w14:textId="77777777" w:rsidR="00036B94" w:rsidRPr="00051E86" w:rsidRDefault="00036B94" w:rsidP="00036B94">
      <w:pPr>
        <w:pStyle w:val="aff6"/>
        <w:spacing w:line="240" w:lineRule="auto"/>
      </w:pPr>
      <w:r w:rsidRPr="00051E86">
        <w:t>Чукотского автономного округа</w:t>
      </w:r>
    </w:p>
    <w:p w14:paraId="0764146F" w14:textId="7FA26226" w:rsidR="00E97968" w:rsidRPr="00442C05" w:rsidRDefault="00036B94" w:rsidP="00036B94">
      <w:pPr>
        <w:pStyle w:val="aff6"/>
      </w:pPr>
      <w:r w:rsidRPr="009650EA">
        <w:t>от 20 января 2026 г.</w:t>
      </w:r>
      <w:r>
        <w:rPr>
          <w:sz w:val="28"/>
        </w:rPr>
        <w:t xml:space="preserve"> </w:t>
      </w:r>
      <w:r w:rsidRPr="00051E86">
        <w:t xml:space="preserve"> № </w:t>
      </w:r>
      <w:r>
        <w:t>19-о/д</w:t>
      </w:r>
      <w:bookmarkEnd w:id="0"/>
    </w:p>
    <w:p w14:paraId="25708B57" w14:textId="4755E32B" w:rsidR="002D3E67" w:rsidRPr="00442C05" w:rsidRDefault="002D3E67" w:rsidP="00086F21"/>
    <w:p w14:paraId="699E581A" w14:textId="1676E497" w:rsidR="002D3E67" w:rsidRPr="00442C05" w:rsidRDefault="00061426" w:rsidP="00136570">
      <w:pPr>
        <w:pStyle w:val="afff"/>
      </w:pPr>
      <w:r w:rsidRPr="00442C05">
        <w:t>Правила обработки персональных данных, устанавливающие процедуры, направленные на выявление и предотвращение нарушений законодательства Российской Федерации в сфере персональных данных, а также определяющие для каждой цели обработки персональных данных содержание обрабатываемых персональных данных, категории субъектов, персональные данные которых обрабатываются, сроки их обработки и хранения, порядок уничтожения при достижении целей обработки или при наступлении иных законных оснований в </w:t>
      </w:r>
      <w:r>
        <w:t>Счетной палате</w:t>
      </w:r>
      <w:r w:rsidR="00850A46" w:rsidRPr="00442C05">
        <w:t xml:space="preserve"> Чукотского автономного округа</w:t>
      </w:r>
    </w:p>
    <w:p w14:paraId="7AA6D2EE" w14:textId="77777777" w:rsidR="002D3E67" w:rsidRPr="00442C05" w:rsidRDefault="00061426" w:rsidP="00FB0D70">
      <w:pPr>
        <w:pStyle w:val="10"/>
      </w:pPr>
      <w:r w:rsidRPr="00442C05">
        <w:t>Общие положения</w:t>
      </w:r>
    </w:p>
    <w:p w14:paraId="6CF6ED78" w14:textId="38B8A32F" w:rsidR="002D3E67" w:rsidRPr="00442C05" w:rsidRDefault="00061426" w:rsidP="009B313C">
      <w:pPr>
        <w:pStyle w:val="2"/>
      </w:pPr>
      <w:r w:rsidRPr="00442C05">
        <w:t>Настоящие Правила обработки персональных данных, устанавливающие процедуры, направленные на выявление и предотвращение нарушений законодательства Российской Федерации в сфере персональных данных, а также определяющие для каждой цели обработки персональных данных содержание обрабатываемых персональных данных, категории субъектов, персональные данные которых обрабатываются, сроки их обработки и хранения, порядок уничтожения при достижении целей обработки или при наступлении иных законных оснований в </w:t>
      </w:r>
      <w:r>
        <w:t>Счетной палате</w:t>
      </w:r>
      <w:r w:rsidR="00850A46" w:rsidRPr="00442C05">
        <w:t xml:space="preserve"> Чукотского автономного округа</w:t>
      </w:r>
      <w:r w:rsidR="00BA00BB" w:rsidRPr="00442C05">
        <w:t xml:space="preserve"> (далее </w:t>
      </w:r>
      <w:r w:rsidR="00E804DA" w:rsidRPr="00442C05">
        <w:rPr>
          <w:rFonts w:cs="Times New Roman"/>
        </w:rPr>
        <w:t xml:space="preserve">– </w:t>
      </w:r>
      <w:r w:rsidRPr="00442C05">
        <w:t>Правила) разработаны в соответствии с Федеральным законом от </w:t>
      </w:r>
      <w:r w:rsidR="00BA4F35" w:rsidRPr="00442C05">
        <w:t>27 июля 2006 г.</w:t>
      </w:r>
      <w:r w:rsidRPr="00442C05">
        <w:t xml:space="preserve"> № 152-ФЗ </w:t>
      </w:r>
      <w:r w:rsidR="00850A46" w:rsidRPr="00442C05">
        <w:t>«</w:t>
      </w:r>
      <w:r w:rsidRPr="00442C05">
        <w:t>О персональных данных</w:t>
      </w:r>
      <w:r w:rsidR="00850A46" w:rsidRPr="00442C05">
        <w:t>»</w:t>
      </w:r>
      <w:r w:rsidRPr="00442C05">
        <w:t>, постановлением Правительства Российской Федерации от </w:t>
      </w:r>
      <w:r w:rsidR="007B27E0" w:rsidRPr="00442C05">
        <w:t>21 марта 2012 г.</w:t>
      </w:r>
      <w:r w:rsidRPr="00442C05">
        <w:t xml:space="preserve"> № 211 </w:t>
      </w:r>
      <w:r w:rsidR="00850A46" w:rsidRPr="00442C05">
        <w:t>«</w:t>
      </w:r>
      <w:r w:rsidRPr="00442C05">
        <w:t xml:space="preserve">Об утверждении перечня мер, направленных на обеспечение выполнения обязанностей, предусмотренных Федеральным законом </w:t>
      </w:r>
      <w:r w:rsidR="00850A46" w:rsidRPr="00442C05">
        <w:t>«</w:t>
      </w:r>
      <w:r w:rsidRPr="00442C05">
        <w:t>О персональных данных</w:t>
      </w:r>
      <w:r w:rsidR="00850A46" w:rsidRPr="00442C05">
        <w:t>»</w:t>
      </w:r>
      <w:r w:rsidRPr="00442C05">
        <w:t xml:space="preserve"> и принятыми в соответствии с ним нормативными правовыми актами, операторами, являющимися государственными или муниципальными органами</w:t>
      </w:r>
      <w:r w:rsidR="00850A46" w:rsidRPr="00442C05">
        <w:t>»</w:t>
      </w:r>
      <w:r w:rsidRPr="00442C05">
        <w:t>.</w:t>
      </w:r>
    </w:p>
    <w:p w14:paraId="5800FBEB" w14:textId="37F159F7" w:rsidR="002D3E67" w:rsidRPr="00442C05" w:rsidRDefault="00061426" w:rsidP="009B313C">
      <w:pPr>
        <w:pStyle w:val="2"/>
      </w:pPr>
      <w:r w:rsidRPr="00442C05">
        <w:t>Настоящие Правила определяют цели обработки персональных данных, категории субъектов, персональные данные которых обрабатываются в </w:t>
      </w:r>
      <w:r>
        <w:t xml:space="preserve">Счетной палате </w:t>
      </w:r>
      <w:r w:rsidR="00850A46" w:rsidRPr="00442C05">
        <w:t xml:space="preserve"> Чукотского автономного округа</w:t>
      </w:r>
      <w:r w:rsidRPr="00442C05">
        <w:t xml:space="preserve"> (далее </w:t>
      </w:r>
      <w:r w:rsidR="00E804DA" w:rsidRPr="00442C05">
        <w:rPr>
          <w:rFonts w:cs="Times New Roman"/>
        </w:rPr>
        <w:t xml:space="preserve">– </w:t>
      </w:r>
      <w:r>
        <w:t>Счетная палата</w:t>
      </w:r>
      <w:r w:rsidRPr="00442C05">
        <w:t>), содержание обрабатываемых персональных данных, сроки их обработки и хранения, порядок уничтожения при достижении целей обработки или при наступлении иных законных оснований, а также процедуры, направленные на выявление и предотвращение нарушений законодательства Российской Федерации в сфере персональных данных.</w:t>
      </w:r>
    </w:p>
    <w:p w14:paraId="38CD52CB" w14:textId="77777777" w:rsidR="002D3E67" w:rsidRPr="00442C05" w:rsidRDefault="00061426" w:rsidP="00932C61">
      <w:pPr>
        <w:pStyle w:val="10"/>
      </w:pPr>
      <w:r w:rsidRPr="00442C05">
        <w:t>Цели обработки персональных данных</w:t>
      </w:r>
    </w:p>
    <w:p w14:paraId="37EE0938" w14:textId="64EBFDAC" w:rsidR="002D3E67" w:rsidRPr="00442C05" w:rsidRDefault="00061426" w:rsidP="008656C8">
      <w:pPr>
        <w:pStyle w:val="2"/>
      </w:pPr>
      <w:r w:rsidRPr="00442C05">
        <w:t xml:space="preserve">Обработка персональных данных </w:t>
      </w:r>
      <w:r>
        <w:t>Счетной палате</w:t>
      </w:r>
      <w:r w:rsidRPr="00442C05">
        <w:t xml:space="preserve"> осуществляется в следующих целях:</w:t>
      </w:r>
    </w:p>
    <w:p w14:paraId="41E46A28" w14:textId="7DA190FA" w:rsidR="002D3E67" w:rsidRPr="00442C05" w:rsidRDefault="00850A46" w:rsidP="005E4E75">
      <w:pPr>
        <w:pStyle w:val="a1"/>
      </w:pPr>
      <w:r w:rsidRPr="00442C05">
        <w:t>выполнение требований трудового законодательства и законодательства о государственной гражданской службе Российской Федерации; ведение бухгалтерского учета; осуществление расчета заработной платы и иных выплат и удержаний</w:t>
      </w:r>
      <w:r w:rsidR="000C6CEE">
        <w:t>;</w:t>
      </w:r>
    </w:p>
    <w:p w14:paraId="72C95EF0" w14:textId="77777777" w:rsidR="002D3E67" w:rsidRPr="00442C05" w:rsidRDefault="00850A46" w:rsidP="005E4E75">
      <w:pPr>
        <w:pStyle w:val="a1"/>
      </w:pPr>
      <w:r w:rsidRPr="00442C05">
        <w:lastRenderedPageBreak/>
        <w:t>осуществление и выполнение возложенных законодательством Российской Федерации функций, полномочий и обязанностей;</w:t>
      </w:r>
    </w:p>
    <w:p w14:paraId="324C184C" w14:textId="57142D75" w:rsidR="002D3E67" w:rsidRPr="00442C05" w:rsidRDefault="00850A46" w:rsidP="005E4E75">
      <w:pPr>
        <w:pStyle w:val="a1"/>
      </w:pPr>
      <w:r w:rsidRPr="00442C05">
        <w:t>выполнение требований трудового законодательства и законодательства о государственной гражданской службе Российской Федерации; ведение кадрового и воинского учета; формирование кадрового резерва; ведение личных дел (карточек); представление граждан к получению наград</w:t>
      </w:r>
      <w:r w:rsidR="000C6CEE">
        <w:t>;</w:t>
      </w:r>
    </w:p>
    <w:p w14:paraId="2C4CDFDF" w14:textId="50B13A44" w:rsidR="002D3E67" w:rsidRPr="00442C05" w:rsidRDefault="00850A46" w:rsidP="005E4E75">
      <w:pPr>
        <w:pStyle w:val="a1"/>
      </w:pPr>
      <w:r w:rsidRPr="00442C05">
        <w:t>выполнение требований трудового законодательства и законодательства о государственной гражданской службе Российской Федерации</w:t>
      </w:r>
      <w:r w:rsidR="000C6CEE">
        <w:t>;</w:t>
      </w:r>
    </w:p>
    <w:p w14:paraId="1C3533B3" w14:textId="34D4EC71" w:rsidR="002D3E67" w:rsidRPr="00442C05" w:rsidRDefault="00850A46" w:rsidP="005E4E75">
      <w:pPr>
        <w:pStyle w:val="a1"/>
      </w:pPr>
      <w:r w:rsidRPr="00442C05">
        <w:t>выполнение требований трудового законодательства и законодательства о государственной гражданской службе Российской Федерации; ведение кадрового учета; формирование кадрового резерва</w:t>
      </w:r>
      <w:r w:rsidR="000C6CEE">
        <w:t>;</w:t>
      </w:r>
    </w:p>
    <w:p w14:paraId="400D0AA8" w14:textId="23562247" w:rsidR="002D3E67" w:rsidRPr="00442C05" w:rsidRDefault="00850A46" w:rsidP="005E4E75">
      <w:pPr>
        <w:pStyle w:val="a1"/>
      </w:pPr>
      <w:r w:rsidRPr="00442C05">
        <w:t>ведение воинского учета</w:t>
      </w:r>
      <w:r w:rsidR="000C6CEE">
        <w:t>;</w:t>
      </w:r>
    </w:p>
    <w:p w14:paraId="4F5EA473" w14:textId="1E336A5C" w:rsidR="002D3E67" w:rsidRPr="00442C05" w:rsidRDefault="00850A46" w:rsidP="005E4E75">
      <w:pPr>
        <w:pStyle w:val="a1"/>
      </w:pPr>
      <w:r w:rsidRPr="00442C05">
        <w:t>выполнение требований трудового законодательства и законодательства о государственной гражданской службе Российской Федерации; ведение бухгалтерского, учета; осуществление расчета заработной платы и иных выплат и удержаний</w:t>
      </w:r>
      <w:r w:rsidR="000C6CEE">
        <w:t>;</w:t>
      </w:r>
    </w:p>
    <w:p w14:paraId="7CD7AC4F" w14:textId="26EA2BCB" w:rsidR="002D3E67" w:rsidRPr="00442C05" w:rsidRDefault="00850A46" w:rsidP="005E4E75">
      <w:pPr>
        <w:pStyle w:val="a1"/>
      </w:pPr>
      <w:r w:rsidRPr="00442C05">
        <w:t>выполнение требований трудового законодательства и ведение кадрового учета; ведение (карточек); представление граждан к получению наград</w:t>
      </w:r>
      <w:r w:rsidR="000C6CEE">
        <w:t>;</w:t>
      </w:r>
    </w:p>
    <w:p w14:paraId="78FA5F69" w14:textId="6824BDA6" w:rsidR="002D3E67" w:rsidRPr="00442C05" w:rsidRDefault="00850A46" w:rsidP="005E4E75">
      <w:pPr>
        <w:pStyle w:val="a1"/>
      </w:pPr>
      <w:r w:rsidRPr="00442C05">
        <w:t>выполнение требований трудового законодательства Российской Федерации; ведение бухгалтерского учета; осуществление расчета заработной платы и иных выплат и удержаний</w:t>
      </w:r>
      <w:r w:rsidR="000C6CEE">
        <w:t>;</w:t>
      </w:r>
    </w:p>
    <w:p w14:paraId="382B4425" w14:textId="7B877FC3" w:rsidR="002D3E67" w:rsidRPr="00442C05" w:rsidRDefault="00850A46" w:rsidP="005E4E75">
      <w:pPr>
        <w:pStyle w:val="a1"/>
      </w:pPr>
      <w:r w:rsidRPr="00442C05">
        <w:t>выполнение требований трудового законодательства и законодательства о государственной гражданской службе Российской Федерации; ведение кадрового учета; ведение личных дел (карточек)</w:t>
      </w:r>
      <w:r w:rsidR="000C6CEE">
        <w:t>;</w:t>
      </w:r>
    </w:p>
    <w:p w14:paraId="6EE202CD" w14:textId="01496E7B" w:rsidR="002D3E67" w:rsidRPr="00442C05" w:rsidRDefault="00850A46" w:rsidP="005E4E75">
      <w:pPr>
        <w:pStyle w:val="a1"/>
      </w:pPr>
      <w:r w:rsidRPr="00442C05">
        <w:t>выполнение требований трудового законодательства и законодательства о государственной гражданской службе Российской Федерации; формирование кадрового резерва</w:t>
      </w:r>
      <w:r w:rsidR="000C6CEE">
        <w:t>;</w:t>
      </w:r>
    </w:p>
    <w:p w14:paraId="6F9257A0" w14:textId="5CADECB3" w:rsidR="002D3E67" w:rsidRPr="00442C05" w:rsidRDefault="00850A46" w:rsidP="005E4E75">
      <w:pPr>
        <w:pStyle w:val="a1"/>
      </w:pPr>
      <w:r w:rsidRPr="00442C05">
        <w:t>оформление договорных отношений в соответствии с законодательством Российской Федерации (осуществление гражданско-правовых отношений)</w:t>
      </w:r>
      <w:r w:rsidR="000C6CEE">
        <w:t>;</w:t>
      </w:r>
    </w:p>
    <w:p w14:paraId="5C38775B" w14:textId="77777777" w:rsidR="002D3E67" w:rsidRPr="00442C05" w:rsidRDefault="00850A46" w:rsidP="005E4E75">
      <w:pPr>
        <w:pStyle w:val="a1"/>
      </w:pPr>
      <w:r w:rsidRPr="00442C05">
        <w:t>рассмотрение обращений граждан, подготовка ответов на обращения;</w:t>
      </w:r>
    </w:p>
    <w:p w14:paraId="7D47BCFD" w14:textId="77777777" w:rsidR="002D3E67" w:rsidRPr="00442C05" w:rsidRDefault="00850A46" w:rsidP="005E4E75">
      <w:pPr>
        <w:pStyle w:val="a1"/>
      </w:pPr>
      <w:r w:rsidRPr="00442C05">
        <w:t>предоставление государственных услуг (для гражданина).</w:t>
      </w:r>
    </w:p>
    <w:p w14:paraId="442A3B6F" w14:textId="50DD1111" w:rsidR="002D3E67" w:rsidRPr="00442C05" w:rsidRDefault="00061426" w:rsidP="009B313C">
      <w:pPr>
        <w:pStyle w:val="2"/>
      </w:pPr>
      <w:r w:rsidRPr="00442C05">
        <w:t xml:space="preserve">Принципы, в соответствии с которыми осуществляется обработка персональных данных, приведены в Политике в отношении обработки </w:t>
      </w:r>
      <w:r w:rsidR="00DF4675" w:rsidRPr="00442C05">
        <w:t>персональных данных</w:t>
      </w:r>
      <w:r w:rsidR="00E2293D" w:rsidRPr="00442C05">
        <w:t xml:space="preserve"> в </w:t>
      </w:r>
      <w:r w:rsidR="00614226">
        <w:t xml:space="preserve">Счетной </w:t>
      </w:r>
      <w:proofErr w:type="gramStart"/>
      <w:r w:rsidR="00614226">
        <w:t xml:space="preserve">палате </w:t>
      </w:r>
      <w:r w:rsidR="00850A46" w:rsidRPr="00442C05">
        <w:rPr>
          <w:rFonts w:eastAsia="Times New Roman"/>
        </w:rPr>
        <w:t xml:space="preserve"> Чукотского</w:t>
      </w:r>
      <w:proofErr w:type="gramEnd"/>
      <w:r w:rsidR="00850A46" w:rsidRPr="00442C05">
        <w:rPr>
          <w:rFonts w:eastAsia="Times New Roman"/>
        </w:rPr>
        <w:t xml:space="preserve"> автономного округа</w:t>
      </w:r>
      <w:r w:rsidRPr="00442C05">
        <w:rPr>
          <w:rFonts w:eastAsia="Times New Roman"/>
        </w:rPr>
        <w:t>.</w:t>
      </w:r>
    </w:p>
    <w:p w14:paraId="2336DF2D" w14:textId="77777777" w:rsidR="002D3E67" w:rsidRPr="00442C05" w:rsidRDefault="00061426" w:rsidP="00932C61">
      <w:pPr>
        <w:pStyle w:val="10"/>
      </w:pPr>
      <w:r w:rsidRPr="00442C05">
        <w:t>Категории субъектов, персональные данные которых обрабатываются, сроки их обработки и хранения</w:t>
      </w:r>
    </w:p>
    <w:p w14:paraId="0B1C90A0" w14:textId="45177985" w:rsidR="002D3E67" w:rsidRPr="00442C05" w:rsidRDefault="00061426" w:rsidP="008656C8">
      <w:pPr>
        <w:pStyle w:val="2"/>
      </w:pPr>
      <w:r w:rsidRPr="00442C05">
        <w:t>В </w:t>
      </w:r>
      <w:r w:rsidR="00614226">
        <w:t>Счетной палате</w:t>
      </w:r>
      <w:r w:rsidRPr="00442C05">
        <w:t xml:space="preserve"> осуществляется обработка </w:t>
      </w:r>
      <w:r w:rsidR="00932C61" w:rsidRPr="00442C05">
        <w:t xml:space="preserve">персональных данных </w:t>
      </w:r>
      <w:r w:rsidRPr="00442C05">
        <w:t>следующих категорий субъектов персональных данных:</w:t>
      </w:r>
    </w:p>
    <w:p w14:paraId="61E50458" w14:textId="77777777" w:rsidR="002D3E67" w:rsidRPr="00442C05" w:rsidRDefault="00061426" w:rsidP="005E4E75">
      <w:pPr>
        <w:pStyle w:val="a1"/>
      </w:pPr>
      <w:r w:rsidRPr="00442C05">
        <w:t>граждане, персональные данные которых необходимы для выполнения возложенных законодательством Российской Федерации функций, полномочий и обязанностей;</w:t>
      </w:r>
    </w:p>
    <w:p w14:paraId="29E482FB" w14:textId="77777777" w:rsidR="002D3E67" w:rsidRPr="00442C05" w:rsidRDefault="00061426" w:rsidP="005E4E75">
      <w:pPr>
        <w:pStyle w:val="a1"/>
      </w:pPr>
      <w:r w:rsidRPr="00442C05">
        <w:lastRenderedPageBreak/>
        <w:t>государственные гражданские служащие;</w:t>
      </w:r>
    </w:p>
    <w:p w14:paraId="3E8196F3" w14:textId="77777777" w:rsidR="002D3E67" w:rsidRPr="00442C05" w:rsidRDefault="00061426" w:rsidP="005E4E75">
      <w:pPr>
        <w:pStyle w:val="a1"/>
      </w:pPr>
      <w:r w:rsidRPr="00442C05">
        <w:t>граждане, включенные в кадровый резерв;</w:t>
      </w:r>
    </w:p>
    <w:p w14:paraId="0C88B1DC" w14:textId="77777777" w:rsidR="002D3E67" w:rsidRPr="00442C05" w:rsidRDefault="00061426" w:rsidP="005E4E75">
      <w:pPr>
        <w:pStyle w:val="a1"/>
      </w:pPr>
      <w:r w:rsidRPr="00442C05">
        <w:t>граждане, претендующие на включение в кадровый резерв, резерв управленческих кадров;</w:t>
      </w:r>
    </w:p>
    <w:p w14:paraId="731C06A2" w14:textId="77777777" w:rsidR="002D3E67" w:rsidRPr="00442C05" w:rsidRDefault="00061426" w:rsidP="005E4E75">
      <w:pPr>
        <w:pStyle w:val="a1"/>
      </w:pPr>
      <w:r w:rsidRPr="00442C05">
        <w:t>граждане, претендующие на замещение вакантной должности государственной гражданской службы;</w:t>
      </w:r>
    </w:p>
    <w:p w14:paraId="15375A28" w14:textId="77777777" w:rsidR="002D3E67" w:rsidRPr="00442C05" w:rsidRDefault="00061426" w:rsidP="005E4E75">
      <w:pPr>
        <w:pStyle w:val="a1"/>
      </w:pPr>
      <w:r w:rsidRPr="00442C05">
        <w:t>работники, замещающие должности, не относящиеся к должностям государственной гражданской службы;</w:t>
      </w:r>
    </w:p>
    <w:p w14:paraId="078A7A31" w14:textId="77777777" w:rsidR="002D3E67" w:rsidRPr="00442C05" w:rsidRDefault="00061426" w:rsidP="005E4E75">
      <w:pPr>
        <w:pStyle w:val="a1"/>
      </w:pPr>
      <w:r w:rsidRPr="00442C05">
        <w:t>руководители подведомственных учреждений;</w:t>
      </w:r>
    </w:p>
    <w:p w14:paraId="667E4C1E" w14:textId="77777777" w:rsidR="002D3E67" w:rsidRPr="00442C05" w:rsidRDefault="00061426" w:rsidP="005E4E75">
      <w:pPr>
        <w:pStyle w:val="a1"/>
      </w:pPr>
      <w:r w:rsidRPr="00442C05">
        <w:t>близкие родственники государственных гражданских служащих;</w:t>
      </w:r>
    </w:p>
    <w:p w14:paraId="163AFC15" w14:textId="77777777" w:rsidR="002D3E67" w:rsidRPr="00442C05" w:rsidRDefault="00061426" w:rsidP="005E4E75">
      <w:pPr>
        <w:pStyle w:val="a1"/>
      </w:pPr>
      <w:r w:rsidRPr="00442C05">
        <w:t>близкие родственники, граждан, включенных в кадровый резерв;</w:t>
      </w:r>
    </w:p>
    <w:p w14:paraId="6FE57BA8" w14:textId="77777777" w:rsidR="002D3E67" w:rsidRPr="00442C05" w:rsidRDefault="00061426" w:rsidP="005E4E75">
      <w:pPr>
        <w:pStyle w:val="a1"/>
      </w:pPr>
      <w:r w:rsidRPr="00442C05">
        <w:t>граждан, персональные данные которых необходимы для оформления договорных отношений;</w:t>
      </w:r>
    </w:p>
    <w:p w14:paraId="51C5C78D" w14:textId="77777777" w:rsidR="002D3E67" w:rsidRPr="00442C05" w:rsidRDefault="00061426" w:rsidP="005E4E75">
      <w:pPr>
        <w:pStyle w:val="a1"/>
      </w:pPr>
      <w:r w:rsidRPr="00442C05">
        <w:t>граждане, персональные данные которых необходимы для рассмотрения обращений граждан;</w:t>
      </w:r>
    </w:p>
    <w:p w14:paraId="2B855F3D" w14:textId="77777777" w:rsidR="002D3E67" w:rsidRPr="00442C05" w:rsidRDefault="00061426" w:rsidP="005E4E75">
      <w:pPr>
        <w:pStyle w:val="a1"/>
      </w:pPr>
      <w:r w:rsidRPr="00442C05">
        <w:t>граждане, персональные данные которых необходимы для оказания государственных услуг;</w:t>
      </w:r>
    </w:p>
    <w:p w14:paraId="36A37A08" w14:textId="77777777" w:rsidR="002D3E67" w:rsidRPr="00442C05" w:rsidRDefault="00061426" w:rsidP="005E4E75">
      <w:pPr>
        <w:pStyle w:val="a1"/>
      </w:pPr>
      <w:r w:rsidRPr="00442C05">
        <w:t>заявители.</w:t>
      </w:r>
    </w:p>
    <w:p w14:paraId="388D5AB3" w14:textId="77777777" w:rsidR="002D3E67" w:rsidRPr="00442C05" w:rsidRDefault="00061426" w:rsidP="008656C8">
      <w:pPr>
        <w:pStyle w:val="2"/>
      </w:pPr>
      <w:r w:rsidRPr="00442C05">
        <w:t>Персональные данные обрабатываются в сроки, обусловленные заявленными целями их обработки.</w:t>
      </w:r>
    </w:p>
    <w:p w14:paraId="21DD5E0B" w14:textId="2F1AE4F0" w:rsidR="002D3E67" w:rsidRPr="00442C05" w:rsidRDefault="00061426" w:rsidP="008656C8">
      <w:pPr>
        <w:pStyle w:val="2"/>
      </w:pPr>
      <w:r w:rsidRPr="00442C05">
        <w:t xml:space="preserve">Обработка персональных данных осуществляется с момента их получения </w:t>
      </w:r>
      <w:r w:rsidR="00614226">
        <w:t>Счетной палатой</w:t>
      </w:r>
      <w:r w:rsidRPr="00442C05">
        <w:t xml:space="preserve"> и прекращается:</w:t>
      </w:r>
    </w:p>
    <w:p w14:paraId="446D9DBE" w14:textId="77777777" w:rsidR="002D3E67" w:rsidRPr="00442C05" w:rsidRDefault="00061426" w:rsidP="008F05E5">
      <w:pPr>
        <w:pStyle w:val="a1"/>
      </w:pPr>
      <w:r w:rsidRPr="00442C05">
        <w:t>по достижении целей обработки персональных данных;</w:t>
      </w:r>
    </w:p>
    <w:p w14:paraId="3C496262" w14:textId="77777777" w:rsidR="002D3E67" w:rsidRPr="00442C05" w:rsidRDefault="00061426" w:rsidP="008F05E5">
      <w:pPr>
        <w:pStyle w:val="a1"/>
      </w:pPr>
      <w:r w:rsidRPr="00442C05">
        <w:t>в связи с отсутствием необходимости в достижении заранее заявленных целей обработки персональных данных.</w:t>
      </w:r>
    </w:p>
    <w:p w14:paraId="665013B4" w14:textId="6CC6028C" w:rsidR="002D3E67" w:rsidRPr="00442C05" w:rsidRDefault="00061426" w:rsidP="008656C8">
      <w:pPr>
        <w:pStyle w:val="2"/>
      </w:pPr>
      <w:r w:rsidRPr="00442C05">
        <w:t>Сроки хранения персональных данных, содержащи</w:t>
      </w:r>
      <w:r w:rsidR="00932C61" w:rsidRPr="00442C05">
        <w:t>х</w:t>
      </w:r>
      <w:r w:rsidRPr="00442C05">
        <w:t xml:space="preserve">ся на материальных носителях информации, устанавливаются в соответствии с номенклатурой дел </w:t>
      </w:r>
      <w:r w:rsidR="00614226">
        <w:t>Счетной палаты</w:t>
      </w:r>
      <w:r w:rsidRPr="00442C05">
        <w:t>.</w:t>
      </w:r>
    </w:p>
    <w:p w14:paraId="2910D2E2" w14:textId="77777777" w:rsidR="002D3E67" w:rsidRPr="00442C05" w:rsidRDefault="00061426" w:rsidP="00932C61">
      <w:pPr>
        <w:pStyle w:val="10"/>
      </w:pPr>
      <w:r w:rsidRPr="00442C05">
        <w:t>Содержание обрабатываемых персональных данных</w:t>
      </w:r>
    </w:p>
    <w:p w14:paraId="0576F090" w14:textId="2E8A02BF" w:rsidR="002D3E67" w:rsidRPr="00442C05" w:rsidRDefault="00061426" w:rsidP="008656C8">
      <w:pPr>
        <w:pStyle w:val="2"/>
      </w:pPr>
      <w:r w:rsidRPr="00442C05">
        <w:t xml:space="preserve">В соответствии с целями обработки персональных данных, указанными в </w:t>
      </w:r>
      <w:r w:rsidR="009F3D09" w:rsidRPr="00442C05">
        <w:t>пункте </w:t>
      </w:r>
      <w:r w:rsidRPr="00442C05">
        <w:t xml:space="preserve">2.1 настоящих Правил, </w:t>
      </w:r>
      <w:r w:rsidR="00614226">
        <w:t>Счетной палатой</w:t>
      </w:r>
      <w:r w:rsidRPr="00442C05">
        <w:t xml:space="preserve"> осуществляется обработка следующих персональных данных:</w:t>
      </w:r>
    </w:p>
    <w:p w14:paraId="3EF76A3A" w14:textId="77777777" w:rsidR="002D3E67" w:rsidRPr="00442C05" w:rsidRDefault="00061426" w:rsidP="00DF7608">
      <w:pPr>
        <w:pStyle w:val="3"/>
      </w:pPr>
      <w:r w:rsidRPr="00442C05">
        <w:t>Граждане, персональные данные которых необходимы для выполнения возложенных законодательством Российской Федерации функций, полномочий и обязанностей:</w:t>
      </w:r>
    </w:p>
    <w:p w14:paraId="34B30977" w14:textId="77777777" w:rsidR="002D3E67" w:rsidRPr="00442C05" w:rsidRDefault="005746AC" w:rsidP="008F05E5">
      <w:pPr>
        <w:pStyle w:val="a1"/>
      </w:pPr>
      <w:r w:rsidRPr="00442C05">
        <w:t>ФИО</w:t>
      </w:r>
      <w:r w:rsidR="00886E1D" w:rsidRPr="00442C05">
        <w:t>;</w:t>
      </w:r>
    </w:p>
    <w:p w14:paraId="537EDE44" w14:textId="7F9820B7" w:rsidR="002D3E67" w:rsidRPr="00442C05" w:rsidRDefault="005746AC" w:rsidP="008F05E5">
      <w:pPr>
        <w:pStyle w:val="a1"/>
      </w:pPr>
      <w:r w:rsidRPr="00442C05">
        <w:t>документы, удостоверяющие личность гражданина и членов его семьи;</w:t>
      </w:r>
    </w:p>
    <w:p w14:paraId="4521ADD8" w14:textId="77777777" w:rsidR="002D3E67" w:rsidRPr="00442C05" w:rsidRDefault="005746AC" w:rsidP="008F05E5">
      <w:pPr>
        <w:pStyle w:val="a1"/>
      </w:pPr>
      <w:r w:rsidRPr="00442C05">
        <w:t>выписка из домовой книги и копия финансового лицевого счета</w:t>
      </w:r>
      <w:r w:rsidR="00886E1D" w:rsidRPr="00442C05">
        <w:t>;</w:t>
      </w:r>
    </w:p>
    <w:p w14:paraId="38171AD3" w14:textId="77777777" w:rsidR="002D3E67" w:rsidRPr="00442C05" w:rsidRDefault="005746AC" w:rsidP="008F05E5">
      <w:pPr>
        <w:pStyle w:val="a1"/>
      </w:pPr>
      <w:r w:rsidRPr="00442C05">
        <w:t>документы, подтверждающие родственные отношения</w:t>
      </w:r>
      <w:r w:rsidR="00886E1D" w:rsidRPr="00442C05">
        <w:t>;</w:t>
      </w:r>
    </w:p>
    <w:p w14:paraId="696CE4F2" w14:textId="77777777" w:rsidR="002D3E67" w:rsidRPr="00442C05" w:rsidRDefault="005746AC" w:rsidP="008F05E5">
      <w:pPr>
        <w:pStyle w:val="a1"/>
      </w:pPr>
      <w:r w:rsidRPr="00442C05">
        <w:lastRenderedPageBreak/>
        <w:t>правоустанавливающие документы на жилое помещение, принадлежащее гражданину - участнику подпрограммы и (или) членам его семьи, право на которое не зарегистрировано в Едином государственном реестре прав на недвижимое имущество и сделок с ним</w:t>
      </w:r>
      <w:r w:rsidR="00886E1D" w:rsidRPr="00442C05">
        <w:t>;</w:t>
      </w:r>
    </w:p>
    <w:p w14:paraId="1197FF05" w14:textId="77777777" w:rsidR="002D3E67" w:rsidRPr="00442C05" w:rsidRDefault="005746AC" w:rsidP="008F05E5">
      <w:pPr>
        <w:pStyle w:val="a1"/>
      </w:pPr>
      <w:r w:rsidRPr="00442C05">
        <w:t>документы, подтверждающих трудовой стаж в районах Крайнего Севера и приравненных к ним местностях</w:t>
      </w:r>
      <w:r w:rsidR="00886E1D" w:rsidRPr="00442C05">
        <w:t>;</w:t>
      </w:r>
    </w:p>
    <w:p w14:paraId="0F1F13E6" w14:textId="77777777" w:rsidR="002D3E67" w:rsidRPr="00442C05" w:rsidRDefault="005746AC" w:rsidP="008F05E5">
      <w:pPr>
        <w:pStyle w:val="a1"/>
      </w:pPr>
      <w:r w:rsidRPr="00442C05">
        <w:t>пенсионное удостоверение и справка из территориального органа Пенсионного фонда Российской Федерации о продолжительности трудового стажа в районах Крайнего Севера и приравненных к ним местностях</w:t>
      </w:r>
      <w:r w:rsidR="00886E1D" w:rsidRPr="00442C05">
        <w:t>;</w:t>
      </w:r>
    </w:p>
    <w:p w14:paraId="364B110F" w14:textId="77777777" w:rsidR="002D3E67" w:rsidRPr="00442C05" w:rsidRDefault="005746AC" w:rsidP="008F05E5">
      <w:pPr>
        <w:pStyle w:val="a1"/>
      </w:pPr>
      <w:r w:rsidRPr="00442C05">
        <w:t>СНИЛС</w:t>
      </w:r>
      <w:r w:rsidR="00886E1D" w:rsidRPr="00442C05">
        <w:t>;</w:t>
      </w:r>
    </w:p>
    <w:p w14:paraId="78DA3042" w14:textId="77777777" w:rsidR="002D3E67" w:rsidRPr="00442C05" w:rsidRDefault="005746AC" w:rsidP="008F05E5">
      <w:pPr>
        <w:pStyle w:val="a1"/>
      </w:pPr>
      <w:r w:rsidRPr="00442C05">
        <w:t>адрес регистрации</w:t>
      </w:r>
      <w:r w:rsidR="00886E1D" w:rsidRPr="00442C05">
        <w:t>;</w:t>
      </w:r>
    </w:p>
    <w:p w14:paraId="657A3C93" w14:textId="77777777" w:rsidR="002D3E67" w:rsidRPr="00442C05" w:rsidRDefault="005746AC" w:rsidP="008F05E5">
      <w:pPr>
        <w:pStyle w:val="a1"/>
      </w:pPr>
      <w:r w:rsidRPr="00442C05">
        <w:t>адрес проживания</w:t>
      </w:r>
      <w:r w:rsidR="00886E1D" w:rsidRPr="00442C05">
        <w:t>.</w:t>
      </w:r>
    </w:p>
    <w:p w14:paraId="1D72C31F" w14:textId="77777777" w:rsidR="002D3E67" w:rsidRPr="00442C05" w:rsidRDefault="00061426" w:rsidP="00DF7608">
      <w:pPr>
        <w:pStyle w:val="3"/>
      </w:pPr>
      <w:r w:rsidRPr="00442C05">
        <w:t>Государственные гражданские служащие:</w:t>
      </w:r>
    </w:p>
    <w:p w14:paraId="56B44F6E" w14:textId="77777777" w:rsidR="002D3E67" w:rsidRPr="00442C05" w:rsidRDefault="005746AC" w:rsidP="008F05E5">
      <w:pPr>
        <w:pStyle w:val="a1"/>
      </w:pPr>
      <w:r w:rsidRPr="00442C05">
        <w:t>ФИО</w:t>
      </w:r>
      <w:r w:rsidR="00886E1D" w:rsidRPr="00442C05">
        <w:t>;</w:t>
      </w:r>
    </w:p>
    <w:p w14:paraId="5E5820A0" w14:textId="1DC1491D" w:rsidR="002D3E67" w:rsidRPr="00442C05" w:rsidRDefault="005746AC" w:rsidP="008F05E5">
      <w:pPr>
        <w:pStyle w:val="a1"/>
      </w:pPr>
      <w:r w:rsidRPr="00442C05">
        <w:t>прежние фамилия, имя, отчество, дата, (в случае изменения)</w:t>
      </w:r>
      <w:r w:rsidR="000C6CEE">
        <w:t>;</w:t>
      </w:r>
    </w:p>
    <w:p w14:paraId="75E88904" w14:textId="77777777" w:rsidR="002D3E67" w:rsidRPr="00442C05" w:rsidRDefault="005746AC" w:rsidP="008F05E5">
      <w:pPr>
        <w:pStyle w:val="a1"/>
      </w:pPr>
      <w:r w:rsidRPr="00442C05">
        <w:t>дата рождения</w:t>
      </w:r>
      <w:r w:rsidR="00886E1D" w:rsidRPr="00442C05">
        <w:t>;</w:t>
      </w:r>
    </w:p>
    <w:p w14:paraId="74DD580F" w14:textId="77777777" w:rsidR="002D3E67" w:rsidRPr="00442C05" w:rsidRDefault="005746AC" w:rsidP="008F05E5">
      <w:pPr>
        <w:pStyle w:val="a1"/>
      </w:pPr>
      <w:r w:rsidRPr="00442C05">
        <w:t>адрес регистрации</w:t>
      </w:r>
      <w:r w:rsidR="00886E1D" w:rsidRPr="00442C05">
        <w:t>;</w:t>
      </w:r>
    </w:p>
    <w:p w14:paraId="6A883028" w14:textId="77777777" w:rsidR="002D3E67" w:rsidRPr="00442C05" w:rsidRDefault="005746AC" w:rsidP="008F05E5">
      <w:pPr>
        <w:pStyle w:val="a1"/>
      </w:pPr>
      <w:r w:rsidRPr="00442C05">
        <w:t>ИНН</w:t>
      </w:r>
      <w:r w:rsidR="00886E1D" w:rsidRPr="00442C05">
        <w:t>;</w:t>
      </w:r>
    </w:p>
    <w:p w14:paraId="05AC605A" w14:textId="77777777" w:rsidR="002D3E67" w:rsidRPr="00442C05" w:rsidRDefault="005746AC" w:rsidP="008F05E5">
      <w:pPr>
        <w:pStyle w:val="a1"/>
      </w:pPr>
      <w:r w:rsidRPr="00442C05">
        <w:t>место рождения</w:t>
      </w:r>
      <w:r w:rsidR="00886E1D" w:rsidRPr="00442C05">
        <w:t>;</w:t>
      </w:r>
    </w:p>
    <w:p w14:paraId="40F90CCD" w14:textId="77777777" w:rsidR="002D3E67" w:rsidRPr="00442C05" w:rsidRDefault="005746AC" w:rsidP="008F05E5">
      <w:pPr>
        <w:pStyle w:val="a1"/>
      </w:pPr>
      <w:r w:rsidRPr="00442C05">
        <w:t>адрес проживания</w:t>
      </w:r>
      <w:r w:rsidR="00886E1D" w:rsidRPr="00442C05">
        <w:t>;</w:t>
      </w:r>
    </w:p>
    <w:p w14:paraId="2D6CDF7A" w14:textId="77777777" w:rsidR="002D3E67" w:rsidRPr="00442C05" w:rsidRDefault="005746AC" w:rsidP="008F05E5">
      <w:pPr>
        <w:pStyle w:val="a1"/>
      </w:pPr>
      <w:r w:rsidRPr="00442C05">
        <w:t>СНИЛС</w:t>
      </w:r>
      <w:r w:rsidR="00886E1D" w:rsidRPr="00442C05">
        <w:t>;</w:t>
      </w:r>
    </w:p>
    <w:p w14:paraId="44C61E57" w14:textId="00D01932" w:rsidR="002D3E67" w:rsidRPr="00442C05" w:rsidRDefault="005746AC" w:rsidP="008F05E5">
      <w:pPr>
        <w:pStyle w:val="a1"/>
      </w:pPr>
      <w:r w:rsidRPr="00442C05">
        <w:t>информация о гражданстве (гражданствах)</w:t>
      </w:r>
      <w:r w:rsidR="000C6CEE">
        <w:t>;</w:t>
      </w:r>
    </w:p>
    <w:p w14:paraId="7F86D355" w14:textId="77777777" w:rsidR="002D3E67" w:rsidRPr="00442C05" w:rsidRDefault="005746AC" w:rsidP="008F05E5">
      <w:pPr>
        <w:pStyle w:val="a1"/>
      </w:pPr>
      <w:r w:rsidRPr="00442C05">
        <w:t>данные документа, удостоверяющего личность</w:t>
      </w:r>
      <w:r w:rsidR="00886E1D" w:rsidRPr="00442C05">
        <w:t>;</w:t>
      </w:r>
    </w:p>
    <w:p w14:paraId="72665B03" w14:textId="77777777" w:rsidR="002D3E67" w:rsidRPr="00442C05" w:rsidRDefault="005746AC" w:rsidP="008F05E5">
      <w:pPr>
        <w:pStyle w:val="a1"/>
      </w:pPr>
      <w:r w:rsidRPr="00442C05">
        <w:t>сведения о воинском учете и реквизиты документов воинского учета</w:t>
      </w:r>
      <w:r w:rsidR="00886E1D" w:rsidRPr="00442C05">
        <w:t>;</w:t>
      </w:r>
    </w:p>
    <w:p w14:paraId="5BBE7B19" w14:textId="77777777" w:rsidR="002D3E67" w:rsidRPr="00442C05" w:rsidRDefault="005746AC" w:rsidP="008F05E5">
      <w:pPr>
        <w:pStyle w:val="a1"/>
      </w:pPr>
      <w:r w:rsidRPr="00442C05">
        <w:t>наименование органа, выдавшего документ, удостоверяющий личность</w:t>
      </w:r>
      <w:r w:rsidR="00886E1D" w:rsidRPr="00442C05">
        <w:t>;</w:t>
      </w:r>
    </w:p>
    <w:p w14:paraId="35855569" w14:textId="77777777" w:rsidR="002D3E67" w:rsidRPr="00442C05" w:rsidRDefault="005746AC" w:rsidP="008F05E5">
      <w:pPr>
        <w:pStyle w:val="a1"/>
      </w:pPr>
      <w:r w:rsidRPr="00442C05">
        <w:t>дата выдачи документа, удостоверяющего личность</w:t>
      </w:r>
      <w:r w:rsidR="00886E1D" w:rsidRPr="00442C05">
        <w:t>;</w:t>
      </w:r>
    </w:p>
    <w:p w14:paraId="572A6320" w14:textId="77777777" w:rsidR="002D3E67" w:rsidRPr="00442C05" w:rsidRDefault="005746AC" w:rsidP="008F05E5">
      <w:pPr>
        <w:pStyle w:val="a1"/>
      </w:pPr>
      <w:r w:rsidRPr="00442C05">
        <w:t>адрес</w:t>
      </w:r>
      <w:r w:rsidR="00886E1D" w:rsidRPr="00442C05">
        <w:t>;</w:t>
      </w:r>
    </w:p>
    <w:p w14:paraId="1029B57E" w14:textId="77777777" w:rsidR="002D3E67" w:rsidRPr="00442C05" w:rsidRDefault="005746AC" w:rsidP="008F05E5">
      <w:pPr>
        <w:pStyle w:val="a1"/>
      </w:pPr>
      <w:r w:rsidRPr="00442C05">
        <w:t>контактные телефоны (или иной вид связи)</w:t>
      </w:r>
      <w:r w:rsidR="00886E1D" w:rsidRPr="00442C05">
        <w:t>;</w:t>
      </w:r>
    </w:p>
    <w:p w14:paraId="2B2467B6" w14:textId="77777777" w:rsidR="002D3E67" w:rsidRPr="00442C05" w:rsidRDefault="005746AC" w:rsidP="008F05E5">
      <w:pPr>
        <w:pStyle w:val="a1"/>
      </w:pPr>
      <w:r w:rsidRPr="00442C05">
        <w:t>реквизиты страхового медицинского полиса обязательного медицинского страхования</w:t>
      </w:r>
      <w:r w:rsidR="00886E1D" w:rsidRPr="00442C05">
        <w:t>;</w:t>
      </w:r>
    </w:p>
    <w:p w14:paraId="2EAB68CA" w14:textId="77777777" w:rsidR="002D3E67" w:rsidRPr="00442C05" w:rsidRDefault="005746AC" w:rsidP="008F05E5">
      <w:pPr>
        <w:pStyle w:val="a1"/>
      </w:pPr>
      <w:r w:rsidRPr="00442C05">
        <w:t>реквизиты свидетельства государственной регистрации актов гражданского состояния</w:t>
      </w:r>
      <w:r w:rsidR="00886E1D" w:rsidRPr="00442C05">
        <w:t>;</w:t>
      </w:r>
    </w:p>
    <w:p w14:paraId="00DFE5A7" w14:textId="77777777" w:rsidR="002D3E67" w:rsidRPr="00442C05" w:rsidRDefault="005746AC" w:rsidP="008F05E5">
      <w:pPr>
        <w:pStyle w:val="a1"/>
      </w:pPr>
      <w:r w:rsidRPr="00442C05">
        <w:t>дата регистрации по месту жительства</w:t>
      </w:r>
      <w:r w:rsidR="00886E1D" w:rsidRPr="00442C05">
        <w:t>;</w:t>
      </w:r>
    </w:p>
    <w:p w14:paraId="2879EA19" w14:textId="77777777" w:rsidR="002D3E67" w:rsidRPr="00442C05" w:rsidRDefault="005746AC" w:rsidP="008F05E5">
      <w:pPr>
        <w:pStyle w:val="a1"/>
      </w:pPr>
      <w:r w:rsidRPr="00442C05">
        <w:t>сведения о семейном положении, составе семьи и о близких родственниках (в том числе бывших)</w:t>
      </w:r>
      <w:r w:rsidR="00886E1D" w:rsidRPr="00442C05">
        <w:t>;</w:t>
      </w:r>
    </w:p>
    <w:p w14:paraId="68167DEC" w14:textId="77777777" w:rsidR="002D3E67" w:rsidRPr="00442C05" w:rsidRDefault="005746AC" w:rsidP="008F05E5">
      <w:pPr>
        <w:pStyle w:val="a1"/>
      </w:pPr>
      <w:r w:rsidRPr="00442C05">
        <w:t>сведения о стаже государственной гражданской службы</w:t>
      </w:r>
      <w:r w:rsidR="00886E1D" w:rsidRPr="00442C05">
        <w:t>;</w:t>
      </w:r>
    </w:p>
    <w:p w14:paraId="41E9BEF5" w14:textId="77777777" w:rsidR="002D3E67" w:rsidRPr="00442C05" w:rsidRDefault="005746AC" w:rsidP="008F05E5">
      <w:pPr>
        <w:pStyle w:val="a1"/>
      </w:pPr>
      <w:r w:rsidRPr="00442C05">
        <w:t>сведения о трудовой деятельности</w:t>
      </w:r>
      <w:r w:rsidR="00886E1D" w:rsidRPr="00442C05">
        <w:t>;</w:t>
      </w:r>
    </w:p>
    <w:p w14:paraId="3F4F94AC" w14:textId="77777777" w:rsidR="002D3E67" w:rsidRPr="00442C05" w:rsidRDefault="005746AC" w:rsidP="008F05E5">
      <w:pPr>
        <w:pStyle w:val="a1"/>
      </w:pPr>
      <w:r w:rsidRPr="00442C05">
        <w:t>реквизиты трудовой книжки</w:t>
      </w:r>
      <w:r w:rsidR="00886E1D" w:rsidRPr="00442C05">
        <w:t>;</w:t>
      </w:r>
    </w:p>
    <w:p w14:paraId="6B0751E4" w14:textId="77777777" w:rsidR="002D3E67" w:rsidRPr="00442C05" w:rsidRDefault="005746AC" w:rsidP="008F05E5">
      <w:pPr>
        <w:pStyle w:val="a1"/>
      </w:pPr>
      <w:r w:rsidRPr="00442C05">
        <w:t>сведения о начисленной и выплаченной заработной плате</w:t>
      </w:r>
      <w:r w:rsidR="00886E1D" w:rsidRPr="00442C05">
        <w:t>;</w:t>
      </w:r>
    </w:p>
    <w:p w14:paraId="12DD75A4" w14:textId="77777777" w:rsidR="002D3E67" w:rsidRPr="00442C05" w:rsidRDefault="005746AC" w:rsidP="008F05E5">
      <w:pPr>
        <w:pStyle w:val="a1"/>
      </w:pPr>
      <w:r w:rsidRPr="00442C05">
        <w:t xml:space="preserve">сведения об образовании, в том числе о послевузовском профессиональном образовании (наименование и год окончания образовательного учреждения, наименование </w:t>
      </w:r>
      <w:r w:rsidRPr="00442C05">
        <w:lastRenderedPageBreak/>
        <w:t>и реквизиты документа об образовании, квалификация, специальность по документу об образовании, ученая степень, ученое звание (когда присвоены, номера дипломов, аттестатов)</w:t>
      </w:r>
      <w:r w:rsidR="00886E1D" w:rsidRPr="00442C05">
        <w:t>;</w:t>
      </w:r>
    </w:p>
    <w:p w14:paraId="54F6D7F0" w14:textId="77777777" w:rsidR="002D3E67" w:rsidRPr="00442C05" w:rsidRDefault="005746AC" w:rsidP="008F05E5">
      <w:pPr>
        <w:pStyle w:val="a1"/>
      </w:pPr>
      <w:r w:rsidRPr="00442C05">
        <w:t>сведения о начисленных и уплаченных страховых взносах</w:t>
      </w:r>
      <w:r w:rsidR="00886E1D" w:rsidRPr="00442C05">
        <w:t>;</w:t>
      </w:r>
    </w:p>
    <w:p w14:paraId="1CC6F758" w14:textId="77777777" w:rsidR="002D3E67" w:rsidRPr="00442C05" w:rsidRDefault="005746AC" w:rsidP="008F05E5">
      <w:pPr>
        <w:pStyle w:val="a1"/>
      </w:pPr>
      <w:r w:rsidRPr="00442C05">
        <w:t>информация о владении иностранными языками, степень владения</w:t>
      </w:r>
      <w:r w:rsidR="00886E1D" w:rsidRPr="00442C05">
        <w:t>;</w:t>
      </w:r>
    </w:p>
    <w:p w14:paraId="180BA6B0" w14:textId="77777777" w:rsidR="002D3E67" w:rsidRPr="00442C05" w:rsidRDefault="005746AC" w:rsidP="008F05E5">
      <w:pPr>
        <w:pStyle w:val="a1"/>
      </w:pPr>
      <w:r w:rsidRPr="00442C05">
        <w:t>сведения о начисленных и уплаченных налогах</w:t>
      </w:r>
      <w:r w:rsidR="00886E1D" w:rsidRPr="00442C05">
        <w:t>;</w:t>
      </w:r>
    </w:p>
    <w:p w14:paraId="12067EDD" w14:textId="77777777" w:rsidR="002D3E67" w:rsidRPr="00442C05" w:rsidRDefault="005746AC" w:rsidP="008F05E5">
      <w:pPr>
        <w:pStyle w:val="a1"/>
      </w:pPr>
      <w:r w:rsidRPr="00442C05">
        <w:t>сведения об образовании, в том числе о послевузовском профессиональном образовании (наименование и год окончания образовательного учреждения, наименование и реквизиты документа об образовании, квалификация, специальность по документу об образовании, ученая степень, ученое звание (когда присвоены, номера дипломов, аттестатов</w:t>
      </w:r>
      <w:r w:rsidR="00886E1D" w:rsidRPr="00442C05">
        <w:t>;</w:t>
      </w:r>
    </w:p>
    <w:p w14:paraId="1E3D9E5B" w14:textId="77777777" w:rsidR="002D3E67" w:rsidRPr="00442C05" w:rsidRDefault="005746AC" w:rsidP="008F05E5">
      <w:pPr>
        <w:pStyle w:val="a1"/>
      </w:pPr>
      <w:r w:rsidRPr="00442C05">
        <w:t>медицинское заключение</w:t>
      </w:r>
      <w:r w:rsidR="00886E1D" w:rsidRPr="00442C05">
        <w:t>;</w:t>
      </w:r>
    </w:p>
    <w:p w14:paraId="3CF0DA22" w14:textId="77777777" w:rsidR="002D3E67" w:rsidRPr="00442C05" w:rsidRDefault="005746AC" w:rsidP="008F05E5">
      <w:pPr>
        <w:pStyle w:val="a1"/>
      </w:pPr>
      <w:r w:rsidRPr="00442C05">
        <w:t>данные об отпусках</w:t>
      </w:r>
      <w:r w:rsidR="00886E1D" w:rsidRPr="00442C05">
        <w:t>;</w:t>
      </w:r>
    </w:p>
    <w:p w14:paraId="7EED125B" w14:textId="77777777" w:rsidR="002D3E67" w:rsidRPr="00442C05" w:rsidRDefault="005746AC" w:rsidP="008F05E5">
      <w:pPr>
        <w:pStyle w:val="a1"/>
      </w:pPr>
      <w:r w:rsidRPr="00442C05">
        <w:t>фотография</w:t>
      </w:r>
      <w:r w:rsidR="00886E1D" w:rsidRPr="00442C05">
        <w:t>;</w:t>
      </w:r>
    </w:p>
    <w:p w14:paraId="67E61C40" w14:textId="77777777" w:rsidR="002D3E67" w:rsidRPr="00442C05" w:rsidRDefault="005746AC" w:rsidP="008F05E5">
      <w:pPr>
        <w:pStyle w:val="a1"/>
      </w:pPr>
      <w:r w:rsidRPr="00442C05">
        <w:t>сведения о больничных листах</w:t>
      </w:r>
      <w:r w:rsidR="00886E1D" w:rsidRPr="00442C05">
        <w:t>;</w:t>
      </w:r>
    </w:p>
    <w:p w14:paraId="01D6B25F" w14:textId="77777777" w:rsidR="002D3E67" w:rsidRPr="00442C05" w:rsidRDefault="005746AC" w:rsidP="008F05E5">
      <w:pPr>
        <w:pStyle w:val="a1"/>
      </w:pPr>
      <w:r w:rsidRPr="00442C05">
        <w:t>сведения о прохождении государственной гражданской службы (в том числе дата, основания поступления на государственную гражданскую службу и назначения на должность государственной гражданской службы, должность государственной гражданской службы, дата, основания назначения, перевода, перемещения на иную должность государственной гражданской службы, наименование замещаемых должностей государственной гражданской службы с указанием структурных подразделений, размер денежного содержания, результаты аттестации на соответствие замещаемой должности государственной гражданской службы)</w:t>
      </w:r>
      <w:r w:rsidR="00886E1D" w:rsidRPr="00442C05">
        <w:t>;</w:t>
      </w:r>
    </w:p>
    <w:p w14:paraId="2485A84D" w14:textId="77777777" w:rsidR="002D3E67" w:rsidRPr="00442C05" w:rsidRDefault="005746AC" w:rsidP="008F05E5">
      <w:pPr>
        <w:pStyle w:val="a1"/>
      </w:pPr>
      <w:r w:rsidRPr="00442C05">
        <w:t>реквизиты банковского счета</w:t>
      </w:r>
      <w:r w:rsidR="00886E1D" w:rsidRPr="00442C05">
        <w:t>;</w:t>
      </w:r>
    </w:p>
    <w:p w14:paraId="369657E2" w14:textId="77777777" w:rsidR="002D3E67" w:rsidRPr="00442C05" w:rsidRDefault="005746AC" w:rsidP="008F05E5">
      <w:pPr>
        <w:pStyle w:val="a1"/>
      </w:pPr>
      <w:r w:rsidRPr="00442C05">
        <w:t>сведения, содержащиеся в служебном контракте, дополнительных соглашениях к служебному контракту</w:t>
      </w:r>
      <w:r w:rsidR="00886E1D" w:rsidRPr="00442C05">
        <w:t>;</w:t>
      </w:r>
    </w:p>
    <w:p w14:paraId="40B655A3" w14:textId="77777777" w:rsidR="002D3E67" w:rsidRPr="00442C05" w:rsidRDefault="005746AC" w:rsidP="008F05E5">
      <w:pPr>
        <w:pStyle w:val="a1"/>
      </w:pPr>
      <w:r w:rsidRPr="00442C05">
        <w:t>сведения о пребывании за границей</w:t>
      </w:r>
      <w:r w:rsidR="00886E1D" w:rsidRPr="00442C05">
        <w:t>;</w:t>
      </w:r>
    </w:p>
    <w:p w14:paraId="2E003491" w14:textId="77777777" w:rsidR="002D3E67" w:rsidRPr="00442C05" w:rsidRDefault="005746AC" w:rsidP="008F05E5">
      <w:pPr>
        <w:pStyle w:val="a1"/>
      </w:pPr>
      <w:r w:rsidRPr="00442C05">
        <w:t>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w:t>
      </w:r>
      <w:r w:rsidR="00886E1D" w:rsidRPr="00442C05">
        <w:t>;</w:t>
      </w:r>
    </w:p>
    <w:p w14:paraId="58ED7D29" w14:textId="77777777" w:rsidR="002D3E67" w:rsidRPr="00442C05" w:rsidRDefault="005746AC" w:rsidP="008F05E5">
      <w:pPr>
        <w:pStyle w:val="a1"/>
      </w:pPr>
      <w:r w:rsidRPr="00442C05">
        <w:t>сведения о наличии (отсутствии) судимости</w:t>
      </w:r>
      <w:r w:rsidR="00886E1D" w:rsidRPr="00442C05">
        <w:t>;</w:t>
      </w:r>
    </w:p>
    <w:p w14:paraId="29E7699C" w14:textId="77777777" w:rsidR="002D3E67" w:rsidRPr="00442C05" w:rsidRDefault="005746AC" w:rsidP="008F05E5">
      <w:pPr>
        <w:pStyle w:val="a1"/>
      </w:pPr>
      <w:r w:rsidRPr="00442C05">
        <w:t>сведения о допуске к государственной тайне</w:t>
      </w:r>
      <w:r w:rsidR="00886E1D" w:rsidRPr="00442C05">
        <w:t>;</w:t>
      </w:r>
    </w:p>
    <w:p w14:paraId="2DCB45BD" w14:textId="77777777" w:rsidR="002D3E67" w:rsidRPr="00442C05" w:rsidRDefault="005746AC" w:rsidP="008F05E5">
      <w:pPr>
        <w:pStyle w:val="a1"/>
      </w:pPr>
      <w:r w:rsidRPr="00442C05">
        <w:t>сведения о государственных и ведомственных наградах</w:t>
      </w:r>
      <w:r w:rsidR="00886E1D" w:rsidRPr="00442C05">
        <w:t>;</w:t>
      </w:r>
    </w:p>
    <w:p w14:paraId="6A3F22BF" w14:textId="5B2CEF2F" w:rsidR="002D3E67" w:rsidRPr="00442C05" w:rsidRDefault="005746AC" w:rsidP="008F05E5">
      <w:pPr>
        <w:pStyle w:val="a1"/>
      </w:pPr>
      <w:r w:rsidRPr="00442C05">
        <w:t>сведения о профессиональной переподготовке и(или) повышении квалификации</w:t>
      </w:r>
      <w:r w:rsidR="000C6CEE">
        <w:t>;</w:t>
      </w:r>
    </w:p>
    <w:p w14:paraId="1324F758" w14:textId="77777777" w:rsidR="002D3E67" w:rsidRPr="00442C05" w:rsidRDefault="005746AC" w:rsidP="008F05E5">
      <w:pPr>
        <w:pStyle w:val="a1"/>
      </w:pPr>
      <w:r w:rsidRPr="00442C05">
        <w:t>сведения об отпусках</w:t>
      </w:r>
      <w:r w:rsidR="00886E1D" w:rsidRPr="00442C05">
        <w:t>;</w:t>
      </w:r>
    </w:p>
    <w:p w14:paraId="0C31AB69" w14:textId="77777777" w:rsidR="002D3E67" w:rsidRPr="00442C05" w:rsidRDefault="005746AC" w:rsidP="008F05E5">
      <w:pPr>
        <w:pStyle w:val="a1"/>
      </w:pPr>
      <w:r w:rsidRPr="00442C05">
        <w:t>сведения о доходах, расходах, об имуществе и обязательствах имущественного характера</w:t>
      </w:r>
      <w:r w:rsidR="00886E1D" w:rsidRPr="00442C05">
        <w:t>.</w:t>
      </w:r>
    </w:p>
    <w:p w14:paraId="688996B6" w14:textId="77777777" w:rsidR="002D3E67" w:rsidRPr="00442C05" w:rsidRDefault="00061426" w:rsidP="00DF7608">
      <w:pPr>
        <w:pStyle w:val="3"/>
      </w:pPr>
      <w:r w:rsidRPr="00442C05">
        <w:t>Граждане, включенные в кадровый резерв:</w:t>
      </w:r>
    </w:p>
    <w:p w14:paraId="0167AD78" w14:textId="77777777" w:rsidR="002D3E67" w:rsidRPr="00442C05" w:rsidRDefault="005746AC" w:rsidP="008F05E5">
      <w:pPr>
        <w:pStyle w:val="a1"/>
      </w:pPr>
      <w:r w:rsidRPr="00442C05">
        <w:t>ФИО</w:t>
      </w:r>
      <w:r w:rsidR="00886E1D" w:rsidRPr="00442C05">
        <w:t>;</w:t>
      </w:r>
    </w:p>
    <w:p w14:paraId="017696E9" w14:textId="7BCDDD37" w:rsidR="002D3E67" w:rsidRPr="00442C05" w:rsidRDefault="005746AC" w:rsidP="008F05E5">
      <w:pPr>
        <w:pStyle w:val="a1"/>
      </w:pPr>
      <w:r w:rsidRPr="00442C05">
        <w:lastRenderedPageBreak/>
        <w:t>прежние фамилия, имя, отчество, дата, (в случае изменения)</w:t>
      </w:r>
      <w:r w:rsidR="000C6CEE">
        <w:t>;</w:t>
      </w:r>
    </w:p>
    <w:p w14:paraId="3D88129B" w14:textId="77777777" w:rsidR="002D3E67" w:rsidRPr="00442C05" w:rsidRDefault="005746AC" w:rsidP="008F05E5">
      <w:pPr>
        <w:pStyle w:val="a1"/>
      </w:pPr>
      <w:r w:rsidRPr="00442C05">
        <w:t>дата рождения</w:t>
      </w:r>
      <w:r w:rsidR="00886E1D" w:rsidRPr="00442C05">
        <w:t>;</w:t>
      </w:r>
    </w:p>
    <w:p w14:paraId="283E9EDC" w14:textId="77777777" w:rsidR="002D3E67" w:rsidRPr="00442C05" w:rsidRDefault="005746AC" w:rsidP="008F05E5">
      <w:pPr>
        <w:pStyle w:val="a1"/>
      </w:pPr>
      <w:r w:rsidRPr="00442C05">
        <w:t>место рождения</w:t>
      </w:r>
      <w:r w:rsidR="00886E1D" w:rsidRPr="00442C05">
        <w:t>;</w:t>
      </w:r>
    </w:p>
    <w:p w14:paraId="05612149" w14:textId="2CF04611" w:rsidR="002D3E67" w:rsidRPr="00442C05" w:rsidRDefault="005746AC" w:rsidP="008F05E5">
      <w:pPr>
        <w:pStyle w:val="a1"/>
      </w:pPr>
      <w:r w:rsidRPr="00442C05">
        <w:t>информация о гражданстве (гражданствах)</w:t>
      </w:r>
      <w:r w:rsidR="000C6CEE">
        <w:t>;</w:t>
      </w:r>
    </w:p>
    <w:p w14:paraId="7A46AC4E" w14:textId="77777777" w:rsidR="002D3E67" w:rsidRPr="00442C05" w:rsidRDefault="005746AC" w:rsidP="008F05E5">
      <w:pPr>
        <w:pStyle w:val="a1"/>
      </w:pPr>
      <w:r w:rsidRPr="00442C05">
        <w:t>данные документа, удостоверяющего личность</w:t>
      </w:r>
      <w:r w:rsidR="00886E1D" w:rsidRPr="00442C05">
        <w:t>;</w:t>
      </w:r>
    </w:p>
    <w:p w14:paraId="044D34C9" w14:textId="77777777" w:rsidR="002D3E67" w:rsidRPr="00442C05" w:rsidRDefault="005746AC" w:rsidP="008F05E5">
      <w:pPr>
        <w:pStyle w:val="a1"/>
      </w:pPr>
      <w:r w:rsidRPr="00442C05">
        <w:t>наименование органа, выдавшего документ, удостоверяющий личность</w:t>
      </w:r>
      <w:r w:rsidR="00886E1D" w:rsidRPr="00442C05">
        <w:t>;</w:t>
      </w:r>
    </w:p>
    <w:p w14:paraId="20EEADA8" w14:textId="77777777" w:rsidR="002D3E67" w:rsidRPr="00442C05" w:rsidRDefault="005746AC" w:rsidP="008F05E5">
      <w:pPr>
        <w:pStyle w:val="a1"/>
      </w:pPr>
      <w:r w:rsidRPr="00442C05">
        <w:t>дата выдачи документа, удостоверяющего личность</w:t>
      </w:r>
      <w:r w:rsidR="00886E1D" w:rsidRPr="00442C05">
        <w:t>;</w:t>
      </w:r>
    </w:p>
    <w:p w14:paraId="7F88C711" w14:textId="77777777" w:rsidR="002D3E67" w:rsidRPr="00442C05" w:rsidRDefault="005746AC" w:rsidP="008F05E5">
      <w:pPr>
        <w:pStyle w:val="a1"/>
      </w:pPr>
      <w:r w:rsidRPr="00442C05">
        <w:t>адрес регистрации</w:t>
      </w:r>
      <w:r w:rsidR="00886E1D" w:rsidRPr="00442C05">
        <w:t>;</w:t>
      </w:r>
    </w:p>
    <w:p w14:paraId="3D49CA7E" w14:textId="77777777" w:rsidR="002D3E67" w:rsidRPr="00442C05" w:rsidRDefault="005746AC" w:rsidP="008F05E5">
      <w:pPr>
        <w:pStyle w:val="a1"/>
      </w:pPr>
      <w:r w:rsidRPr="00442C05">
        <w:t>адрес проживания</w:t>
      </w:r>
      <w:r w:rsidR="00886E1D" w:rsidRPr="00442C05">
        <w:t>;</w:t>
      </w:r>
    </w:p>
    <w:p w14:paraId="52EA0C3A" w14:textId="77777777" w:rsidR="002D3E67" w:rsidRPr="00442C05" w:rsidRDefault="005746AC" w:rsidP="008F05E5">
      <w:pPr>
        <w:pStyle w:val="a1"/>
      </w:pPr>
      <w:r w:rsidRPr="00442C05">
        <w:t>контактные телефоны (или иной вид связи)</w:t>
      </w:r>
      <w:r w:rsidR="00886E1D" w:rsidRPr="00442C05">
        <w:t>;</w:t>
      </w:r>
    </w:p>
    <w:p w14:paraId="77E3FFB5" w14:textId="77777777" w:rsidR="002D3E67" w:rsidRPr="00442C05" w:rsidRDefault="005746AC" w:rsidP="008F05E5">
      <w:pPr>
        <w:pStyle w:val="a1"/>
      </w:pPr>
      <w:r w:rsidRPr="00442C05">
        <w:t>ИНН</w:t>
      </w:r>
      <w:r w:rsidR="00886E1D" w:rsidRPr="00442C05">
        <w:t>;</w:t>
      </w:r>
    </w:p>
    <w:p w14:paraId="00D5BF84" w14:textId="77777777" w:rsidR="002D3E67" w:rsidRPr="00442C05" w:rsidRDefault="005746AC" w:rsidP="008F05E5">
      <w:pPr>
        <w:pStyle w:val="a1"/>
      </w:pPr>
      <w:r w:rsidRPr="00442C05">
        <w:t>СНИЛС</w:t>
      </w:r>
      <w:r w:rsidR="00886E1D" w:rsidRPr="00442C05">
        <w:t>;</w:t>
      </w:r>
    </w:p>
    <w:p w14:paraId="2320C8B4" w14:textId="77777777" w:rsidR="002D3E67" w:rsidRPr="00442C05" w:rsidRDefault="005746AC" w:rsidP="008F05E5">
      <w:pPr>
        <w:pStyle w:val="a1"/>
      </w:pPr>
      <w:r w:rsidRPr="00442C05">
        <w:t>реквизиты страхового медицинского полиса обязательного медицинского страхования</w:t>
      </w:r>
      <w:r w:rsidR="00886E1D" w:rsidRPr="00442C05">
        <w:t>;</w:t>
      </w:r>
    </w:p>
    <w:p w14:paraId="3BC05924" w14:textId="77777777" w:rsidR="002D3E67" w:rsidRPr="00442C05" w:rsidRDefault="005746AC" w:rsidP="008F05E5">
      <w:pPr>
        <w:pStyle w:val="a1"/>
      </w:pPr>
      <w:r w:rsidRPr="00442C05">
        <w:t>реквизиты свидетельства государственной регистрации актов гражданского состояния</w:t>
      </w:r>
      <w:r w:rsidR="00886E1D" w:rsidRPr="00442C05">
        <w:t>;</w:t>
      </w:r>
    </w:p>
    <w:p w14:paraId="5D287E73" w14:textId="77777777" w:rsidR="002D3E67" w:rsidRPr="00442C05" w:rsidRDefault="005746AC" w:rsidP="008F05E5">
      <w:pPr>
        <w:pStyle w:val="a1"/>
      </w:pPr>
      <w:r w:rsidRPr="00442C05">
        <w:t>сведения о семейном положении, составе семьи и о близких родственниках (в том числе бывших)</w:t>
      </w:r>
      <w:r w:rsidR="00886E1D" w:rsidRPr="00442C05">
        <w:t>;</w:t>
      </w:r>
    </w:p>
    <w:p w14:paraId="7587E521" w14:textId="77777777" w:rsidR="002D3E67" w:rsidRPr="00442C05" w:rsidRDefault="005746AC" w:rsidP="008F05E5">
      <w:pPr>
        <w:pStyle w:val="a1"/>
      </w:pPr>
      <w:r w:rsidRPr="00442C05">
        <w:t>сведения о трудовой деятельности</w:t>
      </w:r>
      <w:r w:rsidR="00886E1D" w:rsidRPr="00442C05">
        <w:t>;</w:t>
      </w:r>
    </w:p>
    <w:p w14:paraId="796E1DA5" w14:textId="77777777" w:rsidR="002D3E67" w:rsidRPr="00442C05" w:rsidRDefault="005746AC" w:rsidP="008F05E5">
      <w:pPr>
        <w:pStyle w:val="a1"/>
      </w:pPr>
      <w:r w:rsidRPr="00442C05">
        <w:t>сведения о воинском учете и реквизиты документов воинского учета</w:t>
      </w:r>
      <w:r w:rsidR="00886E1D" w:rsidRPr="00442C05">
        <w:t>;</w:t>
      </w:r>
    </w:p>
    <w:p w14:paraId="10742A1F" w14:textId="77777777" w:rsidR="002D3E67" w:rsidRPr="00442C05" w:rsidRDefault="005746AC" w:rsidP="008F05E5">
      <w:pPr>
        <w:pStyle w:val="a1"/>
      </w:pPr>
      <w:r w:rsidRPr="00442C05">
        <w:t>сведения об образовании, в том числе о послевузовском профессиональном образовании (наименование и год окончания образовательного учреждения, наименование и реквизиты документа об образовании, квалификация, специальность по документу об образовании, ученая степень, ученое звание (когда присвоены, номера дипломов, аттестатов</w:t>
      </w:r>
      <w:r w:rsidR="00886E1D" w:rsidRPr="00442C05">
        <w:t>;</w:t>
      </w:r>
    </w:p>
    <w:p w14:paraId="53809F62" w14:textId="77777777" w:rsidR="002D3E67" w:rsidRPr="00442C05" w:rsidRDefault="005746AC" w:rsidP="008F05E5">
      <w:pPr>
        <w:pStyle w:val="a1"/>
      </w:pPr>
      <w:r w:rsidRPr="00442C05">
        <w:t>информация о владении иностранными языками, степень владения</w:t>
      </w:r>
      <w:r w:rsidR="00886E1D" w:rsidRPr="00442C05">
        <w:t>;</w:t>
      </w:r>
    </w:p>
    <w:p w14:paraId="086F4E51" w14:textId="77777777" w:rsidR="002D3E67" w:rsidRPr="00442C05" w:rsidRDefault="005746AC" w:rsidP="008F05E5">
      <w:pPr>
        <w:pStyle w:val="a1"/>
      </w:pPr>
      <w:r w:rsidRPr="00442C05">
        <w:t>фотография</w:t>
      </w:r>
      <w:r w:rsidR="00886E1D" w:rsidRPr="00442C05">
        <w:t>;</w:t>
      </w:r>
    </w:p>
    <w:p w14:paraId="311C397E" w14:textId="77777777" w:rsidR="002D3E67" w:rsidRPr="00442C05" w:rsidRDefault="005746AC" w:rsidP="008F05E5">
      <w:pPr>
        <w:pStyle w:val="a1"/>
      </w:pPr>
      <w:r w:rsidRPr="00442C05">
        <w:t>сведения о прохождении государственной гражданской службы (в том числе дата, основания поступления на государственную гражданскую службу и назначения на должность государственной гражданской службы, должность государственной гражданской службы, дата, основания назначения, перевода, перемещения на иную должность государственной гражданской службы, наименование замещаемых должностей государственной гражданской службы с указанием структурных подразделений, размер денежного содержания, результаты аттестации на соответствие замещаемой должности государственной гражданской службы)</w:t>
      </w:r>
      <w:r w:rsidR="00886E1D" w:rsidRPr="00442C05">
        <w:t>;</w:t>
      </w:r>
    </w:p>
    <w:p w14:paraId="22D655DD" w14:textId="77777777" w:rsidR="002D3E67" w:rsidRPr="00442C05" w:rsidRDefault="005746AC" w:rsidP="008F05E5">
      <w:pPr>
        <w:pStyle w:val="a1"/>
      </w:pPr>
      <w:r w:rsidRPr="00442C05">
        <w:t>сведения, содержащиеся в служебном контракте, дополнительных соглашениях к служебному контракту</w:t>
      </w:r>
      <w:r w:rsidR="00886E1D" w:rsidRPr="00442C05">
        <w:t>;</w:t>
      </w:r>
    </w:p>
    <w:p w14:paraId="13A8D6E1" w14:textId="77777777" w:rsidR="002D3E67" w:rsidRPr="00442C05" w:rsidRDefault="005746AC" w:rsidP="008F05E5">
      <w:pPr>
        <w:pStyle w:val="a1"/>
      </w:pPr>
      <w:r w:rsidRPr="00442C05">
        <w:t xml:space="preserve">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w:t>
      </w:r>
      <w:r w:rsidRPr="00442C05">
        <w:lastRenderedPageBreak/>
        <w:t>государственной службы, квалификационный разряд или классный чин муниципальной службы</w:t>
      </w:r>
      <w:r w:rsidR="00886E1D" w:rsidRPr="00442C05">
        <w:t>;</w:t>
      </w:r>
    </w:p>
    <w:p w14:paraId="4F48362D" w14:textId="77777777" w:rsidR="002D3E67" w:rsidRPr="00442C05" w:rsidRDefault="005746AC" w:rsidP="008F05E5">
      <w:pPr>
        <w:pStyle w:val="a1"/>
      </w:pPr>
      <w:r w:rsidRPr="00442C05">
        <w:t>сведения о наличии (отсутствии) судимости</w:t>
      </w:r>
      <w:r w:rsidR="00886E1D" w:rsidRPr="00442C05">
        <w:t>;</w:t>
      </w:r>
    </w:p>
    <w:p w14:paraId="20533E48" w14:textId="1CC5AA28" w:rsidR="002D3E67" w:rsidRPr="00442C05" w:rsidRDefault="005746AC" w:rsidP="008F05E5">
      <w:pPr>
        <w:pStyle w:val="a1"/>
      </w:pPr>
      <w:r w:rsidRPr="00442C05">
        <w:t>сведения о профессиональной переподготовке и(или) повышении квалификации</w:t>
      </w:r>
      <w:r w:rsidR="000C6CEE">
        <w:t>;</w:t>
      </w:r>
    </w:p>
    <w:p w14:paraId="34891325" w14:textId="77777777" w:rsidR="002D3E67" w:rsidRPr="00442C05" w:rsidRDefault="005746AC" w:rsidP="008F05E5">
      <w:pPr>
        <w:pStyle w:val="a1"/>
      </w:pPr>
      <w:r w:rsidRPr="00442C05">
        <w:t>сведения об отпусках</w:t>
      </w:r>
      <w:r w:rsidR="00886E1D" w:rsidRPr="00442C05">
        <w:t>;</w:t>
      </w:r>
    </w:p>
    <w:p w14:paraId="09B034C2" w14:textId="77777777" w:rsidR="002D3E67" w:rsidRPr="00442C05" w:rsidRDefault="005746AC" w:rsidP="008F05E5">
      <w:pPr>
        <w:pStyle w:val="a1"/>
      </w:pPr>
      <w:r w:rsidRPr="00442C05">
        <w:t>сведения о доходах, расходах, об имуществе и обязательствах имущественного характера</w:t>
      </w:r>
      <w:r w:rsidR="00886E1D" w:rsidRPr="00442C05">
        <w:t>.</w:t>
      </w:r>
    </w:p>
    <w:p w14:paraId="47E4A070" w14:textId="77777777" w:rsidR="002D3E67" w:rsidRPr="00442C05" w:rsidRDefault="00061426" w:rsidP="00DF7608">
      <w:pPr>
        <w:pStyle w:val="3"/>
      </w:pPr>
      <w:r w:rsidRPr="00442C05">
        <w:t>Граждане, претендующие на включение в кадровый резерв, резерв управленческих кадров:</w:t>
      </w:r>
    </w:p>
    <w:p w14:paraId="28EBB7BD" w14:textId="77777777" w:rsidR="002D3E67" w:rsidRPr="00442C05" w:rsidRDefault="005746AC" w:rsidP="008F05E5">
      <w:pPr>
        <w:pStyle w:val="a1"/>
      </w:pPr>
      <w:r w:rsidRPr="00442C05">
        <w:t>ФИО</w:t>
      </w:r>
      <w:r w:rsidR="00886E1D" w:rsidRPr="00442C05">
        <w:t>;</w:t>
      </w:r>
    </w:p>
    <w:p w14:paraId="75F49956" w14:textId="157F054E" w:rsidR="002D3E67" w:rsidRPr="00442C05" w:rsidRDefault="005746AC" w:rsidP="008F05E5">
      <w:pPr>
        <w:pStyle w:val="a1"/>
      </w:pPr>
      <w:r w:rsidRPr="00442C05">
        <w:t>прежние фамилия, имя, отчество, дата, (в случае изменения)</w:t>
      </w:r>
      <w:r w:rsidR="000C6CEE">
        <w:t>;</w:t>
      </w:r>
    </w:p>
    <w:p w14:paraId="43AB639D" w14:textId="77777777" w:rsidR="002D3E67" w:rsidRPr="00442C05" w:rsidRDefault="005746AC" w:rsidP="008F05E5">
      <w:pPr>
        <w:pStyle w:val="a1"/>
      </w:pPr>
      <w:r w:rsidRPr="00442C05">
        <w:t>дата рождения</w:t>
      </w:r>
      <w:r w:rsidR="00886E1D" w:rsidRPr="00442C05">
        <w:t>;</w:t>
      </w:r>
    </w:p>
    <w:p w14:paraId="2119631E" w14:textId="77777777" w:rsidR="002D3E67" w:rsidRPr="00442C05" w:rsidRDefault="005746AC" w:rsidP="008F05E5">
      <w:pPr>
        <w:pStyle w:val="a1"/>
      </w:pPr>
      <w:r w:rsidRPr="00442C05">
        <w:t>место рождения</w:t>
      </w:r>
      <w:r w:rsidR="00886E1D" w:rsidRPr="00442C05">
        <w:t>;</w:t>
      </w:r>
    </w:p>
    <w:p w14:paraId="65FC2AA5" w14:textId="731A8D42" w:rsidR="002D3E67" w:rsidRPr="00442C05" w:rsidRDefault="005746AC" w:rsidP="008F05E5">
      <w:pPr>
        <w:pStyle w:val="a1"/>
      </w:pPr>
      <w:r w:rsidRPr="00442C05">
        <w:t>информация о гражданстве (гражданствах)</w:t>
      </w:r>
      <w:r w:rsidR="000C6CEE">
        <w:t>;</w:t>
      </w:r>
    </w:p>
    <w:p w14:paraId="15FCF75A" w14:textId="77777777" w:rsidR="002D3E67" w:rsidRPr="00442C05" w:rsidRDefault="005746AC" w:rsidP="008F05E5">
      <w:pPr>
        <w:pStyle w:val="a1"/>
      </w:pPr>
      <w:r w:rsidRPr="00442C05">
        <w:t>данные документа, удостоверяющего личность</w:t>
      </w:r>
      <w:r w:rsidR="00886E1D" w:rsidRPr="00442C05">
        <w:t>;</w:t>
      </w:r>
    </w:p>
    <w:p w14:paraId="24A9F164" w14:textId="77777777" w:rsidR="002D3E67" w:rsidRPr="00442C05" w:rsidRDefault="005746AC" w:rsidP="008F05E5">
      <w:pPr>
        <w:pStyle w:val="a1"/>
      </w:pPr>
      <w:r w:rsidRPr="00442C05">
        <w:t>наименование органа, выдавшего документ, удостоверяющий личность</w:t>
      </w:r>
      <w:r w:rsidR="00886E1D" w:rsidRPr="00442C05">
        <w:t>;</w:t>
      </w:r>
    </w:p>
    <w:p w14:paraId="269E5DED" w14:textId="77777777" w:rsidR="002D3E67" w:rsidRPr="00442C05" w:rsidRDefault="005746AC" w:rsidP="008F05E5">
      <w:pPr>
        <w:pStyle w:val="a1"/>
      </w:pPr>
      <w:r w:rsidRPr="00442C05">
        <w:t>дата выдачи документа, удостоверяющего личность</w:t>
      </w:r>
      <w:r w:rsidR="00886E1D" w:rsidRPr="00442C05">
        <w:t>;</w:t>
      </w:r>
    </w:p>
    <w:p w14:paraId="24860359" w14:textId="77777777" w:rsidR="002D3E67" w:rsidRPr="00442C05" w:rsidRDefault="005746AC" w:rsidP="008F05E5">
      <w:pPr>
        <w:pStyle w:val="a1"/>
      </w:pPr>
      <w:r w:rsidRPr="00442C05">
        <w:t>адрес регистрации</w:t>
      </w:r>
      <w:r w:rsidR="00886E1D" w:rsidRPr="00442C05">
        <w:t>;</w:t>
      </w:r>
    </w:p>
    <w:p w14:paraId="443B344A" w14:textId="77777777" w:rsidR="002D3E67" w:rsidRPr="00442C05" w:rsidRDefault="005746AC" w:rsidP="008F05E5">
      <w:pPr>
        <w:pStyle w:val="a1"/>
      </w:pPr>
      <w:r w:rsidRPr="00442C05">
        <w:t>адрес проживания</w:t>
      </w:r>
      <w:r w:rsidR="00886E1D" w:rsidRPr="00442C05">
        <w:t>;</w:t>
      </w:r>
    </w:p>
    <w:p w14:paraId="2E51D53F" w14:textId="77777777" w:rsidR="002D3E67" w:rsidRPr="00442C05" w:rsidRDefault="005746AC" w:rsidP="008F05E5">
      <w:pPr>
        <w:pStyle w:val="a1"/>
      </w:pPr>
      <w:r w:rsidRPr="00442C05">
        <w:t>контактные телефоны (или иной вид связи)</w:t>
      </w:r>
      <w:r w:rsidR="00886E1D" w:rsidRPr="00442C05">
        <w:t>;</w:t>
      </w:r>
    </w:p>
    <w:p w14:paraId="146EADFA" w14:textId="77777777" w:rsidR="002D3E67" w:rsidRPr="00442C05" w:rsidRDefault="005746AC" w:rsidP="008F05E5">
      <w:pPr>
        <w:pStyle w:val="a1"/>
      </w:pPr>
      <w:r w:rsidRPr="00442C05">
        <w:t>ИНН</w:t>
      </w:r>
      <w:r w:rsidR="00886E1D" w:rsidRPr="00442C05">
        <w:t>;</w:t>
      </w:r>
    </w:p>
    <w:p w14:paraId="75150C5C" w14:textId="77777777" w:rsidR="002D3E67" w:rsidRPr="00442C05" w:rsidRDefault="005746AC" w:rsidP="008F05E5">
      <w:pPr>
        <w:pStyle w:val="a1"/>
      </w:pPr>
      <w:r w:rsidRPr="00442C05">
        <w:t>СНИЛС</w:t>
      </w:r>
      <w:r w:rsidR="00886E1D" w:rsidRPr="00442C05">
        <w:t>;</w:t>
      </w:r>
    </w:p>
    <w:p w14:paraId="43881CA2" w14:textId="77777777" w:rsidR="002D3E67" w:rsidRPr="00442C05" w:rsidRDefault="005746AC" w:rsidP="008F05E5">
      <w:pPr>
        <w:pStyle w:val="a1"/>
      </w:pPr>
      <w:r w:rsidRPr="00442C05">
        <w:t>реквизиты страхового медицинского полиса обязательного медицинского страхования</w:t>
      </w:r>
      <w:r w:rsidR="00886E1D" w:rsidRPr="00442C05">
        <w:t>;</w:t>
      </w:r>
    </w:p>
    <w:p w14:paraId="57BF4C64" w14:textId="77777777" w:rsidR="002D3E67" w:rsidRPr="00442C05" w:rsidRDefault="005746AC" w:rsidP="008F05E5">
      <w:pPr>
        <w:pStyle w:val="a1"/>
      </w:pPr>
      <w:r w:rsidRPr="00442C05">
        <w:t>реквизиты свидетельства государственной регистрации актов гражданского состояния</w:t>
      </w:r>
      <w:r w:rsidR="00886E1D" w:rsidRPr="00442C05">
        <w:t>;</w:t>
      </w:r>
    </w:p>
    <w:p w14:paraId="60E2747D" w14:textId="77777777" w:rsidR="002D3E67" w:rsidRPr="00442C05" w:rsidRDefault="005746AC" w:rsidP="008F05E5">
      <w:pPr>
        <w:pStyle w:val="a1"/>
      </w:pPr>
      <w:r w:rsidRPr="00442C05">
        <w:t>сведения о семейном положении, составе семьи и о близких родственниках (в том числе бывших)</w:t>
      </w:r>
      <w:r w:rsidR="00886E1D" w:rsidRPr="00442C05">
        <w:t>;</w:t>
      </w:r>
    </w:p>
    <w:p w14:paraId="6A9BC948" w14:textId="77777777" w:rsidR="002D3E67" w:rsidRPr="00442C05" w:rsidRDefault="005746AC" w:rsidP="008F05E5">
      <w:pPr>
        <w:pStyle w:val="a1"/>
      </w:pPr>
      <w:r w:rsidRPr="00442C05">
        <w:t>сведения о трудовой деятельности</w:t>
      </w:r>
      <w:r w:rsidR="00886E1D" w:rsidRPr="00442C05">
        <w:t>;</w:t>
      </w:r>
    </w:p>
    <w:p w14:paraId="7585C23E" w14:textId="77777777" w:rsidR="002D3E67" w:rsidRPr="00442C05" w:rsidRDefault="005746AC" w:rsidP="008F05E5">
      <w:pPr>
        <w:pStyle w:val="a1"/>
      </w:pPr>
      <w:r w:rsidRPr="00442C05">
        <w:t>сведения о воинском учете и реквизиты документов воинского учета</w:t>
      </w:r>
      <w:r w:rsidR="00886E1D" w:rsidRPr="00442C05">
        <w:t>;</w:t>
      </w:r>
    </w:p>
    <w:p w14:paraId="2779C4BA" w14:textId="77777777" w:rsidR="002D3E67" w:rsidRPr="00442C05" w:rsidRDefault="005746AC" w:rsidP="008F05E5">
      <w:pPr>
        <w:pStyle w:val="a1"/>
      </w:pPr>
      <w:r w:rsidRPr="00442C05">
        <w:t>сведения об образовании, в том числе о послевузовском профессиональном образовании (наименование и год окончания образовательного учреждения, наименование и реквизиты документа об образовании, квалификация, специальность по документу об образовании, ученая степень, ученое звание (когда присвоены, номера дипломов, аттестатов</w:t>
      </w:r>
      <w:r w:rsidR="00886E1D" w:rsidRPr="00442C05">
        <w:t>;</w:t>
      </w:r>
    </w:p>
    <w:p w14:paraId="057CE552" w14:textId="77777777" w:rsidR="002D3E67" w:rsidRPr="00442C05" w:rsidRDefault="005746AC" w:rsidP="008F05E5">
      <w:pPr>
        <w:pStyle w:val="a1"/>
      </w:pPr>
      <w:r w:rsidRPr="00442C05">
        <w:t>информация о владении иностранными языками, степень владения</w:t>
      </w:r>
      <w:r w:rsidR="00886E1D" w:rsidRPr="00442C05">
        <w:t>;</w:t>
      </w:r>
    </w:p>
    <w:p w14:paraId="237634C9" w14:textId="77777777" w:rsidR="002D3E67" w:rsidRPr="00442C05" w:rsidRDefault="005746AC" w:rsidP="008F05E5">
      <w:pPr>
        <w:pStyle w:val="a1"/>
      </w:pPr>
      <w:r w:rsidRPr="00442C05">
        <w:t>фотография</w:t>
      </w:r>
      <w:r w:rsidR="00886E1D" w:rsidRPr="00442C05">
        <w:t>;</w:t>
      </w:r>
    </w:p>
    <w:p w14:paraId="08D3CD21" w14:textId="77777777" w:rsidR="002D3E67" w:rsidRPr="00442C05" w:rsidRDefault="005746AC" w:rsidP="008F05E5">
      <w:pPr>
        <w:pStyle w:val="a1"/>
      </w:pPr>
      <w:r w:rsidRPr="00442C05">
        <w:t xml:space="preserve">сведения о прохождении государственной гражданской службы (в том числе дата, основания поступления на государственную гражданскую службу и назначения на должность государственной гражданской службы, должность государственной гражданской службы, дата, основания назначения, перевода, перемещения на иную должность </w:t>
      </w:r>
      <w:r w:rsidRPr="00442C05">
        <w:lastRenderedPageBreak/>
        <w:t>государственной гражданской службы, наименование замещаемых должностей государственной гражданской службы с указанием структурных подразделений, размер денежного содержания, результаты аттестации на соответствие замещаемой должности государственной гражданской службы)</w:t>
      </w:r>
      <w:r w:rsidR="00886E1D" w:rsidRPr="00442C05">
        <w:t>;</w:t>
      </w:r>
    </w:p>
    <w:p w14:paraId="407110C1" w14:textId="77777777" w:rsidR="002D3E67" w:rsidRPr="00442C05" w:rsidRDefault="005746AC" w:rsidP="008F05E5">
      <w:pPr>
        <w:pStyle w:val="a1"/>
      </w:pPr>
      <w:r w:rsidRPr="00442C05">
        <w:t>сведения, содержащиеся в служебном контракте, дополнительных соглашениях к служебному контракту</w:t>
      </w:r>
      <w:r w:rsidR="00886E1D" w:rsidRPr="00442C05">
        <w:t>;</w:t>
      </w:r>
    </w:p>
    <w:p w14:paraId="4C9C8492" w14:textId="77777777" w:rsidR="002D3E67" w:rsidRPr="00442C05" w:rsidRDefault="005746AC" w:rsidP="008F05E5">
      <w:pPr>
        <w:pStyle w:val="a1"/>
      </w:pPr>
      <w:r w:rsidRPr="00442C05">
        <w:t>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w:t>
      </w:r>
      <w:r w:rsidR="00886E1D" w:rsidRPr="00442C05">
        <w:t>;</w:t>
      </w:r>
    </w:p>
    <w:p w14:paraId="2B96A151" w14:textId="77777777" w:rsidR="002D3E67" w:rsidRPr="00442C05" w:rsidRDefault="005746AC" w:rsidP="008F05E5">
      <w:pPr>
        <w:pStyle w:val="a1"/>
      </w:pPr>
      <w:r w:rsidRPr="00442C05">
        <w:t>сведения о наличии (отсутствии) судимости</w:t>
      </w:r>
      <w:r w:rsidR="00886E1D" w:rsidRPr="00442C05">
        <w:t>;</w:t>
      </w:r>
    </w:p>
    <w:p w14:paraId="4CB776D1" w14:textId="050EA0CF" w:rsidR="002D3E67" w:rsidRPr="00442C05" w:rsidRDefault="005746AC" w:rsidP="008F05E5">
      <w:pPr>
        <w:pStyle w:val="a1"/>
      </w:pPr>
      <w:r w:rsidRPr="00442C05">
        <w:t>сведения о профессиональной переподготовке и(или) повышении квалификации</w:t>
      </w:r>
      <w:r w:rsidR="000C6CEE">
        <w:t>;</w:t>
      </w:r>
    </w:p>
    <w:p w14:paraId="35561A53" w14:textId="77777777" w:rsidR="002D3E67" w:rsidRPr="00442C05" w:rsidRDefault="005746AC" w:rsidP="008F05E5">
      <w:pPr>
        <w:pStyle w:val="a1"/>
      </w:pPr>
      <w:r w:rsidRPr="00442C05">
        <w:t>сведения об отпусках</w:t>
      </w:r>
      <w:r w:rsidR="00886E1D" w:rsidRPr="00442C05">
        <w:t>;</w:t>
      </w:r>
    </w:p>
    <w:p w14:paraId="433CB94B" w14:textId="77777777" w:rsidR="002D3E67" w:rsidRPr="00442C05" w:rsidRDefault="005746AC" w:rsidP="008F05E5">
      <w:pPr>
        <w:pStyle w:val="a1"/>
      </w:pPr>
      <w:r w:rsidRPr="00442C05">
        <w:t>сведения о доходах, расходах, об имуществе и обязательствах имущественного характера</w:t>
      </w:r>
      <w:r w:rsidR="00886E1D" w:rsidRPr="00442C05">
        <w:t>.</w:t>
      </w:r>
    </w:p>
    <w:p w14:paraId="0B9D559B" w14:textId="77777777" w:rsidR="002D3E67" w:rsidRPr="00442C05" w:rsidRDefault="00061426" w:rsidP="00DF7608">
      <w:pPr>
        <w:pStyle w:val="3"/>
      </w:pPr>
      <w:r w:rsidRPr="00442C05">
        <w:t>Граждане, претендующие на замещение вакантной должности государственной гражданской службы:</w:t>
      </w:r>
    </w:p>
    <w:p w14:paraId="2DE9C93E" w14:textId="77777777" w:rsidR="002D3E67" w:rsidRPr="00442C05" w:rsidRDefault="005746AC" w:rsidP="008F05E5">
      <w:pPr>
        <w:pStyle w:val="a1"/>
      </w:pPr>
      <w:r w:rsidRPr="00442C05">
        <w:t>ФИО</w:t>
      </w:r>
      <w:r w:rsidR="00886E1D" w:rsidRPr="00442C05">
        <w:t>;</w:t>
      </w:r>
    </w:p>
    <w:p w14:paraId="7CDA1042" w14:textId="1CEE4B45" w:rsidR="002D3E67" w:rsidRPr="00442C05" w:rsidRDefault="005746AC" w:rsidP="008F05E5">
      <w:pPr>
        <w:pStyle w:val="a1"/>
      </w:pPr>
      <w:r w:rsidRPr="00442C05">
        <w:t>прежние фамилия, имя, отчество, дата, (в случае изменения)</w:t>
      </w:r>
      <w:r w:rsidR="000C6CEE">
        <w:t>;</w:t>
      </w:r>
    </w:p>
    <w:p w14:paraId="54AEB1C8" w14:textId="77777777" w:rsidR="002D3E67" w:rsidRPr="00442C05" w:rsidRDefault="005746AC" w:rsidP="008F05E5">
      <w:pPr>
        <w:pStyle w:val="a1"/>
      </w:pPr>
      <w:r w:rsidRPr="00442C05">
        <w:t>дата рождения</w:t>
      </w:r>
      <w:r w:rsidR="00886E1D" w:rsidRPr="00442C05">
        <w:t>;</w:t>
      </w:r>
    </w:p>
    <w:p w14:paraId="4CE71E98" w14:textId="77777777" w:rsidR="002D3E67" w:rsidRPr="00442C05" w:rsidRDefault="005746AC" w:rsidP="008F05E5">
      <w:pPr>
        <w:pStyle w:val="a1"/>
      </w:pPr>
      <w:r w:rsidRPr="00442C05">
        <w:t>место рождения</w:t>
      </w:r>
      <w:r w:rsidR="00886E1D" w:rsidRPr="00442C05">
        <w:t>;</w:t>
      </w:r>
    </w:p>
    <w:p w14:paraId="598D9E5C" w14:textId="7B25E09E" w:rsidR="002D3E67" w:rsidRPr="00442C05" w:rsidRDefault="005746AC" w:rsidP="008F05E5">
      <w:pPr>
        <w:pStyle w:val="a1"/>
      </w:pPr>
      <w:r w:rsidRPr="00442C05">
        <w:t>информация о гражданстве (гражданствах)</w:t>
      </w:r>
      <w:r w:rsidR="000C6CEE">
        <w:t>;</w:t>
      </w:r>
    </w:p>
    <w:p w14:paraId="290113E7" w14:textId="77777777" w:rsidR="002D3E67" w:rsidRPr="00442C05" w:rsidRDefault="005746AC" w:rsidP="008F05E5">
      <w:pPr>
        <w:pStyle w:val="a1"/>
      </w:pPr>
      <w:r w:rsidRPr="00442C05">
        <w:t>данные документа, удостоверяющего личность</w:t>
      </w:r>
      <w:r w:rsidR="00886E1D" w:rsidRPr="00442C05">
        <w:t>;</w:t>
      </w:r>
    </w:p>
    <w:p w14:paraId="29654EA6" w14:textId="77777777" w:rsidR="002D3E67" w:rsidRPr="00442C05" w:rsidRDefault="005746AC" w:rsidP="008F05E5">
      <w:pPr>
        <w:pStyle w:val="a1"/>
      </w:pPr>
      <w:r w:rsidRPr="00442C05">
        <w:t>наименование органа, выдавшего документ, удостоверяющий личность</w:t>
      </w:r>
      <w:r w:rsidR="00886E1D" w:rsidRPr="00442C05">
        <w:t>;</w:t>
      </w:r>
    </w:p>
    <w:p w14:paraId="2E8705F4" w14:textId="77777777" w:rsidR="002D3E67" w:rsidRPr="00442C05" w:rsidRDefault="005746AC" w:rsidP="008F05E5">
      <w:pPr>
        <w:pStyle w:val="a1"/>
      </w:pPr>
      <w:r w:rsidRPr="00442C05">
        <w:t>дата выдачи документа, удостоверяющего личность</w:t>
      </w:r>
      <w:r w:rsidR="00886E1D" w:rsidRPr="00442C05">
        <w:t>;</w:t>
      </w:r>
    </w:p>
    <w:p w14:paraId="0CFC3EB4" w14:textId="77777777" w:rsidR="002D3E67" w:rsidRPr="00442C05" w:rsidRDefault="005746AC" w:rsidP="008F05E5">
      <w:pPr>
        <w:pStyle w:val="a1"/>
      </w:pPr>
      <w:r w:rsidRPr="00442C05">
        <w:t>адрес регистрации</w:t>
      </w:r>
      <w:r w:rsidR="00886E1D" w:rsidRPr="00442C05">
        <w:t>;</w:t>
      </w:r>
    </w:p>
    <w:p w14:paraId="43FE49CB" w14:textId="77777777" w:rsidR="002D3E67" w:rsidRPr="00442C05" w:rsidRDefault="005746AC" w:rsidP="008F05E5">
      <w:pPr>
        <w:pStyle w:val="a1"/>
      </w:pPr>
      <w:r w:rsidRPr="00442C05">
        <w:t>адрес проживания</w:t>
      </w:r>
      <w:r w:rsidR="00886E1D" w:rsidRPr="00442C05">
        <w:t>;</w:t>
      </w:r>
    </w:p>
    <w:p w14:paraId="0D61D8C0" w14:textId="77777777" w:rsidR="002D3E67" w:rsidRPr="00442C05" w:rsidRDefault="005746AC" w:rsidP="008F05E5">
      <w:pPr>
        <w:pStyle w:val="a1"/>
      </w:pPr>
      <w:r w:rsidRPr="00442C05">
        <w:t>контактные телефоны (или иной вид связи)</w:t>
      </w:r>
      <w:r w:rsidR="00886E1D" w:rsidRPr="00442C05">
        <w:t>;</w:t>
      </w:r>
    </w:p>
    <w:p w14:paraId="7DC4F5B8" w14:textId="77777777" w:rsidR="002D3E67" w:rsidRPr="00442C05" w:rsidRDefault="005746AC" w:rsidP="008F05E5">
      <w:pPr>
        <w:pStyle w:val="a1"/>
      </w:pPr>
      <w:r w:rsidRPr="00442C05">
        <w:t>ИНН</w:t>
      </w:r>
      <w:r w:rsidR="00886E1D" w:rsidRPr="00442C05">
        <w:t>;</w:t>
      </w:r>
    </w:p>
    <w:p w14:paraId="081387FD" w14:textId="77777777" w:rsidR="002D3E67" w:rsidRPr="00442C05" w:rsidRDefault="005746AC" w:rsidP="008F05E5">
      <w:pPr>
        <w:pStyle w:val="a1"/>
      </w:pPr>
      <w:r w:rsidRPr="00442C05">
        <w:t>СНИЛС</w:t>
      </w:r>
      <w:r w:rsidR="00886E1D" w:rsidRPr="00442C05">
        <w:t>;</w:t>
      </w:r>
    </w:p>
    <w:p w14:paraId="70549700" w14:textId="77777777" w:rsidR="002D3E67" w:rsidRPr="00442C05" w:rsidRDefault="005746AC" w:rsidP="008F05E5">
      <w:pPr>
        <w:pStyle w:val="a1"/>
      </w:pPr>
      <w:r w:rsidRPr="00442C05">
        <w:t>реквизиты страхового медицинского полиса обязательного медицинского страхования</w:t>
      </w:r>
      <w:r w:rsidR="00886E1D" w:rsidRPr="00442C05">
        <w:t>;</w:t>
      </w:r>
    </w:p>
    <w:p w14:paraId="7831CDA3" w14:textId="77777777" w:rsidR="002D3E67" w:rsidRPr="00442C05" w:rsidRDefault="005746AC" w:rsidP="008F05E5">
      <w:pPr>
        <w:pStyle w:val="a1"/>
      </w:pPr>
      <w:r w:rsidRPr="00442C05">
        <w:t>реквизиты свидетельства государственной регистрации актов гражданского состояния</w:t>
      </w:r>
      <w:r w:rsidR="00886E1D" w:rsidRPr="00442C05">
        <w:t>;</w:t>
      </w:r>
    </w:p>
    <w:p w14:paraId="29AAE31F" w14:textId="77777777" w:rsidR="002D3E67" w:rsidRPr="00442C05" w:rsidRDefault="005746AC" w:rsidP="008F05E5">
      <w:pPr>
        <w:pStyle w:val="a1"/>
      </w:pPr>
      <w:r w:rsidRPr="00442C05">
        <w:t>сведения о семейном положении, составе семьи и о близких родственниках (в том числе бывших)</w:t>
      </w:r>
      <w:r w:rsidR="00886E1D" w:rsidRPr="00442C05">
        <w:t>;</w:t>
      </w:r>
    </w:p>
    <w:p w14:paraId="1BD7EE50" w14:textId="77777777" w:rsidR="002D3E67" w:rsidRPr="00442C05" w:rsidRDefault="005746AC" w:rsidP="008F05E5">
      <w:pPr>
        <w:pStyle w:val="a1"/>
      </w:pPr>
      <w:r w:rsidRPr="00442C05">
        <w:t>сведения о трудовой деятельности</w:t>
      </w:r>
      <w:r w:rsidR="00886E1D" w:rsidRPr="00442C05">
        <w:t>;</w:t>
      </w:r>
    </w:p>
    <w:p w14:paraId="45DE2291" w14:textId="77777777" w:rsidR="002D3E67" w:rsidRPr="00442C05" w:rsidRDefault="005746AC" w:rsidP="008F05E5">
      <w:pPr>
        <w:pStyle w:val="a1"/>
      </w:pPr>
      <w:r w:rsidRPr="00442C05">
        <w:t>сведения о воинском учете и реквизиты документов воинского учета</w:t>
      </w:r>
      <w:r w:rsidR="00886E1D" w:rsidRPr="00442C05">
        <w:t>;</w:t>
      </w:r>
    </w:p>
    <w:p w14:paraId="75E0F4A8" w14:textId="77777777" w:rsidR="002D3E67" w:rsidRPr="00442C05" w:rsidRDefault="005746AC" w:rsidP="008F05E5">
      <w:pPr>
        <w:pStyle w:val="a1"/>
      </w:pPr>
      <w:r w:rsidRPr="00442C05">
        <w:t xml:space="preserve">сведения об образовании, в том числе о послевузовском профессиональном образовании (наименование и год окончания образовательного учреждения, наименование </w:t>
      </w:r>
      <w:r w:rsidRPr="00442C05">
        <w:lastRenderedPageBreak/>
        <w:t>и реквизиты документа об образовании, квалификация, специальность по документу об образовании, ученая степень, ученое звание (когда присвоены, номера дипломов, аттестатов</w:t>
      </w:r>
      <w:r w:rsidR="00886E1D" w:rsidRPr="00442C05">
        <w:t>;</w:t>
      </w:r>
    </w:p>
    <w:p w14:paraId="5216C505" w14:textId="77777777" w:rsidR="002D3E67" w:rsidRPr="00442C05" w:rsidRDefault="005746AC" w:rsidP="008F05E5">
      <w:pPr>
        <w:pStyle w:val="a1"/>
      </w:pPr>
      <w:r w:rsidRPr="00442C05">
        <w:t>информация о владении иностранными языками, степень владения</w:t>
      </w:r>
      <w:r w:rsidR="00886E1D" w:rsidRPr="00442C05">
        <w:t>;</w:t>
      </w:r>
    </w:p>
    <w:p w14:paraId="4E91318C" w14:textId="77777777" w:rsidR="002D3E67" w:rsidRPr="00442C05" w:rsidRDefault="005746AC" w:rsidP="008F05E5">
      <w:pPr>
        <w:pStyle w:val="a1"/>
      </w:pPr>
      <w:r w:rsidRPr="00442C05">
        <w:t>фотография</w:t>
      </w:r>
      <w:r w:rsidR="00886E1D" w:rsidRPr="00442C05">
        <w:t>;</w:t>
      </w:r>
    </w:p>
    <w:p w14:paraId="3326B4CE" w14:textId="77777777" w:rsidR="002D3E67" w:rsidRPr="00442C05" w:rsidRDefault="005746AC" w:rsidP="008F05E5">
      <w:pPr>
        <w:pStyle w:val="a1"/>
      </w:pPr>
      <w:r w:rsidRPr="00442C05">
        <w:t>сведения о прохождении государственной гражданской службы (в том числе дата, основания поступления на государственную гражданскую службу и назначения на должность государственной гражданской службы, должность государственной гражданской службы, дата, основания назначения, перевода, перемещения на иную должность государственной гражданской службы, наименование замещаемых должностей государственной гражданской службы с указанием структурных подразделений, размер денежного содержания, результаты аттестации на соответствие замещаемой должности государственной гражданской службы)</w:t>
      </w:r>
      <w:r w:rsidR="00886E1D" w:rsidRPr="00442C05">
        <w:t>;</w:t>
      </w:r>
    </w:p>
    <w:p w14:paraId="6EF320B8" w14:textId="77777777" w:rsidR="002D3E67" w:rsidRPr="00442C05" w:rsidRDefault="005746AC" w:rsidP="008F05E5">
      <w:pPr>
        <w:pStyle w:val="a1"/>
      </w:pPr>
      <w:r w:rsidRPr="00442C05">
        <w:t>сведения, содержащиеся в служебном контракте, дополнительных соглашениях к служебному контракту</w:t>
      </w:r>
      <w:r w:rsidR="00886E1D" w:rsidRPr="00442C05">
        <w:t>;</w:t>
      </w:r>
    </w:p>
    <w:p w14:paraId="003B238A" w14:textId="77777777" w:rsidR="002D3E67" w:rsidRPr="00442C05" w:rsidRDefault="005746AC" w:rsidP="008F05E5">
      <w:pPr>
        <w:pStyle w:val="a1"/>
      </w:pPr>
      <w:r w:rsidRPr="00442C05">
        <w:t>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w:t>
      </w:r>
      <w:r w:rsidR="00886E1D" w:rsidRPr="00442C05">
        <w:t>;</w:t>
      </w:r>
    </w:p>
    <w:p w14:paraId="77CF1FCC" w14:textId="77777777" w:rsidR="002D3E67" w:rsidRPr="00442C05" w:rsidRDefault="005746AC" w:rsidP="008F05E5">
      <w:pPr>
        <w:pStyle w:val="a1"/>
      </w:pPr>
      <w:r w:rsidRPr="00442C05">
        <w:t>сведения о наличии (отсутствии) судимости</w:t>
      </w:r>
      <w:r w:rsidR="00886E1D" w:rsidRPr="00442C05">
        <w:t>;</w:t>
      </w:r>
    </w:p>
    <w:p w14:paraId="6003DDEE" w14:textId="2E3C35F9" w:rsidR="002D3E67" w:rsidRPr="00442C05" w:rsidRDefault="005746AC" w:rsidP="008F05E5">
      <w:pPr>
        <w:pStyle w:val="a1"/>
      </w:pPr>
      <w:r w:rsidRPr="00442C05">
        <w:t>сведения о профессиональной переподготовке и(или) повышении квалификации</w:t>
      </w:r>
      <w:r w:rsidR="000C6CEE">
        <w:t>;</w:t>
      </w:r>
    </w:p>
    <w:p w14:paraId="0F65CF40" w14:textId="77777777" w:rsidR="002D3E67" w:rsidRPr="00442C05" w:rsidRDefault="005746AC" w:rsidP="008F05E5">
      <w:pPr>
        <w:pStyle w:val="a1"/>
      </w:pPr>
      <w:r w:rsidRPr="00442C05">
        <w:t>сведения об отпусках</w:t>
      </w:r>
      <w:r w:rsidR="00886E1D" w:rsidRPr="00442C05">
        <w:t>;</w:t>
      </w:r>
    </w:p>
    <w:p w14:paraId="4FCC9148" w14:textId="77777777" w:rsidR="002D3E67" w:rsidRPr="00442C05" w:rsidRDefault="005746AC" w:rsidP="008F05E5">
      <w:pPr>
        <w:pStyle w:val="a1"/>
      </w:pPr>
      <w:r w:rsidRPr="00442C05">
        <w:t>сведения о доходах, расходах, об имуществе и обязательствах имущественного характера</w:t>
      </w:r>
      <w:r w:rsidR="00886E1D" w:rsidRPr="00442C05">
        <w:t>.</w:t>
      </w:r>
    </w:p>
    <w:p w14:paraId="75EE587C" w14:textId="77777777" w:rsidR="002D3E67" w:rsidRPr="00442C05" w:rsidRDefault="00061426" w:rsidP="00DF7608">
      <w:pPr>
        <w:pStyle w:val="3"/>
      </w:pPr>
      <w:r w:rsidRPr="00442C05">
        <w:t>Работники, замещающие должности, не относящиеся к должностям государственной гражданской службы:</w:t>
      </w:r>
    </w:p>
    <w:p w14:paraId="53C58B60" w14:textId="77777777" w:rsidR="002D3E67" w:rsidRPr="00442C05" w:rsidRDefault="005746AC" w:rsidP="008F05E5">
      <w:pPr>
        <w:pStyle w:val="a1"/>
      </w:pPr>
      <w:r w:rsidRPr="00442C05">
        <w:t>ФИО</w:t>
      </w:r>
      <w:r w:rsidR="00886E1D" w:rsidRPr="00442C05">
        <w:t>;</w:t>
      </w:r>
    </w:p>
    <w:p w14:paraId="5C80C54E" w14:textId="77777777" w:rsidR="002D3E67" w:rsidRPr="00442C05" w:rsidRDefault="005746AC" w:rsidP="008F05E5">
      <w:pPr>
        <w:pStyle w:val="a1"/>
      </w:pPr>
      <w:r w:rsidRPr="00442C05">
        <w:t>дата рождения</w:t>
      </w:r>
      <w:r w:rsidR="00886E1D" w:rsidRPr="00442C05">
        <w:t>;</w:t>
      </w:r>
    </w:p>
    <w:p w14:paraId="531E1C99" w14:textId="77777777" w:rsidR="002D3E67" w:rsidRPr="00442C05" w:rsidRDefault="005746AC" w:rsidP="008F05E5">
      <w:pPr>
        <w:pStyle w:val="a1"/>
      </w:pPr>
      <w:r w:rsidRPr="00442C05">
        <w:t>адрес регистрации</w:t>
      </w:r>
      <w:r w:rsidR="00886E1D" w:rsidRPr="00442C05">
        <w:t>;</w:t>
      </w:r>
    </w:p>
    <w:p w14:paraId="453BFC90" w14:textId="77777777" w:rsidR="002D3E67" w:rsidRPr="00442C05" w:rsidRDefault="005746AC" w:rsidP="008F05E5">
      <w:pPr>
        <w:pStyle w:val="a1"/>
      </w:pPr>
      <w:r w:rsidRPr="00442C05">
        <w:t>ИНН</w:t>
      </w:r>
      <w:r w:rsidR="00886E1D" w:rsidRPr="00442C05">
        <w:t>;</w:t>
      </w:r>
    </w:p>
    <w:p w14:paraId="2954F821" w14:textId="77777777" w:rsidR="002D3E67" w:rsidRPr="00442C05" w:rsidRDefault="005746AC" w:rsidP="008F05E5">
      <w:pPr>
        <w:pStyle w:val="a1"/>
      </w:pPr>
      <w:r w:rsidRPr="00442C05">
        <w:t>адрес проживания</w:t>
      </w:r>
      <w:r w:rsidR="00886E1D" w:rsidRPr="00442C05">
        <w:t>;</w:t>
      </w:r>
    </w:p>
    <w:p w14:paraId="3BBFDF55" w14:textId="77777777" w:rsidR="002D3E67" w:rsidRPr="00442C05" w:rsidRDefault="005746AC" w:rsidP="008F05E5">
      <w:pPr>
        <w:pStyle w:val="a1"/>
      </w:pPr>
      <w:r w:rsidRPr="00442C05">
        <w:t>СНИЛС</w:t>
      </w:r>
      <w:r w:rsidR="00886E1D" w:rsidRPr="00442C05">
        <w:t>;</w:t>
      </w:r>
    </w:p>
    <w:p w14:paraId="4AE79572" w14:textId="77777777" w:rsidR="002D3E67" w:rsidRPr="00442C05" w:rsidRDefault="005746AC" w:rsidP="008F05E5">
      <w:pPr>
        <w:pStyle w:val="a1"/>
      </w:pPr>
      <w:r w:rsidRPr="00442C05">
        <w:t>место рождения</w:t>
      </w:r>
      <w:r w:rsidR="00886E1D" w:rsidRPr="00442C05">
        <w:t>;</w:t>
      </w:r>
    </w:p>
    <w:p w14:paraId="315D20E3" w14:textId="77777777" w:rsidR="002D3E67" w:rsidRPr="00442C05" w:rsidRDefault="005746AC" w:rsidP="008F05E5">
      <w:pPr>
        <w:pStyle w:val="a1"/>
      </w:pPr>
      <w:r w:rsidRPr="00442C05">
        <w:t>сведения о воинском учете и реквизиты документов воинского учета</w:t>
      </w:r>
      <w:r w:rsidR="00886E1D" w:rsidRPr="00442C05">
        <w:t>;</w:t>
      </w:r>
    </w:p>
    <w:p w14:paraId="5CC38293" w14:textId="77777777" w:rsidR="002D3E67" w:rsidRPr="00442C05" w:rsidRDefault="005746AC" w:rsidP="008F05E5">
      <w:pPr>
        <w:pStyle w:val="a1"/>
      </w:pPr>
      <w:r w:rsidRPr="00442C05">
        <w:t>данные документа, удостоверяющего личность</w:t>
      </w:r>
      <w:r w:rsidR="00886E1D" w:rsidRPr="00442C05">
        <w:t>;</w:t>
      </w:r>
    </w:p>
    <w:p w14:paraId="537520A3" w14:textId="77777777" w:rsidR="002D3E67" w:rsidRPr="00442C05" w:rsidRDefault="005746AC" w:rsidP="008F05E5">
      <w:pPr>
        <w:pStyle w:val="a1"/>
      </w:pPr>
      <w:r w:rsidRPr="00442C05">
        <w:t>наименование органа, выдавшего документ, удостоверяющий личность</w:t>
      </w:r>
      <w:r w:rsidR="00886E1D" w:rsidRPr="00442C05">
        <w:t>;</w:t>
      </w:r>
    </w:p>
    <w:p w14:paraId="4F71E1E2" w14:textId="77777777" w:rsidR="002D3E67" w:rsidRPr="00442C05" w:rsidRDefault="005746AC" w:rsidP="008F05E5">
      <w:pPr>
        <w:pStyle w:val="a1"/>
      </w:pPr>
      <w:r w:rsidRPr="00442C05">
        <w:t>дата выдачи документа, удостоверяющего личность</w:t>
      </w:r>
      <w:r w:rsidR="00886E1D" w:rsidRPr="00442C05">
        <w:t>;</w:t>
      </w:r>
    </w:p>
    <w:p w14:paraId="5EF37EAE" w14:textId="77777777" w:rsidR="002D3E67" w:rsidRPr="00442C05" w:rsidRDefault="005746AC" w:rsidP="008F05E5">
      <w:pPr>
        <w:pStyle w:val="a1"/>
      </w:pPr>
      <w:r w:rsidRPr="00442C05">
        <w:t>адрес</w:t>
      </w:r>
      <w:r w:rsidR="00886E1D" w:rsidRPr="00442C05">
        <w:t>;</w:t>
      </w:r>
    </w:p>
    <w:p w14:paraId="3E4FC269" w14:textId="77777777" w:rsidR="002D3E67" w:rsidRPr="00442C05" w:rsidRDefault="005746AC" w:rsidP="008F05E5">
      <w:pPr>
        <w:pStyle w:val="a1"/>
      </w:pPr>
      <w:r w:rsidRPr="00442C05">
        <w:t>дата регистрации по месту жительства</w:t>
      </w:r>
      <w:r w:rsidR="00886E1D" w:rsidRPr="00442C05">
        <w:t>;</w:t>
      </w:r>
    </w:p>
    <w:p w14:paraId="14E210E3" w14:textId="77777777" w:rsidR="002D3E67" w:rsidRPr="00442C05" w:rsidRDefault="005746AC" w:rsidP="008F05E5">
      <w:pPr>
        <w:pStyle w:val="a1"/>
      </w:pPr>
      <w:r w:rsidRPr="00442C05">
        <w:t>сведения о стаже государственной гражданской службы</w:t>
      </w:r>
      <w:r w:rsidR="00886E1D" w:rsidRPr="00442C05">
        <w:t>;</w:t>
      </w:r>
    </w:p>
    <w:p w14:paraId="3FAE86AB" w14:textId="77777777" w:rsidR="002D3E67" w:rsidRPr="00442C05" w:rsidRDefault="005746AC" w:rsidP="008F05E5">
      <w:pPr>
        <w:pStyle w:val="a1"/>
      </w:pPr>
      <w:r w:rsidRPr="00442C05">
        <w:lastRenderedPageBreak/>
        <w:t>сведения о трудовой деятельности</w:t>
      </w:r>
      <w:r w:rsidR="00886E1D" w:rsidRPr="00442C05">
        <w:t>;</w:t>
      </w:r>
    </w:p>
    <w:p w14:paraId="25711C6C" w14:textId="77777777" w:rsidR="002D3E67" w:rsidRPr="00442C05" w:rsidRDefault="005746AC" w:rsidP="008F05E5">
      <w:pPr>
        <w:pStyle w:val="a1"/>
      </w:pPr>
      <w:r w:rsidRPr="00442C05">
        <w:t>сведения о начисленной и выплаченной заработной плате</w:t>
      </w:r>
      <w:r w:rsidR="00886E1D" w:rsidRPr="00442C05">
        <w:t>;</w:t>
      </w:r>
    </w:p>
    <w:p w14:paraId="7F5C2DF4" w14:textId="77777777" w:rsidR="002D3E67" w:rsidRPr="00442C05" w:rsidRDefault="005746AC" w:rsidP="008F05E5">
      <w:pPr>
        <w:pStyle w:val="a1"/>
      </w:pPr>
      <w:r w:rsidRPr="00442C05">
        <w:t>сведения о начисленных и уплаченных страховых взносах</w:t>
      </w:r>
      <w:r w:rsidR="00886E1D" w:rsidRPr="00442C05">
        <w:t>;</w:t>
      </w:r>
    </w:p>
    <w:p w14:paraId="0E5BD7DD" w14:textId="77777777" w:rsidR="002D3E67" w:rsidRPr="00442C05" w:rsidRDefault="005746AC" w:rsidP="008F05E5">
      <w:pPr>
        <w:pStyle w:val="a1"/>
      </w:pPr>
      <w:r w:rsidRPr="00442C05">
        <w:t>сведения о начисленных и уплаченных налогах</w:t>
      </w:r>
      <w:r w:rsidR="00886E1D" w:rsidRPr="00442C05">
        <w:t>;</w:t>
      </w:r>
    </w:p>
    <w:p w14:paraId="7474F440" w14:textId="77777777" w:rsidR="002D3E67" w:rsidRPr="00442C05" w:rsidRDefault="005746AC" w:rsidP="008F05E5">
      <w:pPr>
        <w:pStyle w:val="a1"/>
      </w:pPr>
      <w:r w:rsidRPr="00442C05">
        <w:t>данные об отпусках</w:t>
      </w:r>
      <w:r w:rsidR="00886E1D" w:rsidRPr="00442C05">
        <w:t>;</w:t>
      </w:r>
    </w:p>
    <w:p w14:paraId="45CB3994" w14:textId="77777777" w:rsidR="002D3E67" w:rsidRPr="00442C05" w:rsidRDefault="005746AC" w:rsidP="008F05E5">
      <w:pPr>
        <w:pStyle w:val="a1"/>
      </w:pPr>
      <w:r w:rsidRPr="00442C05">
        <w:t>сведения о больничных листах</w:t>
      </w:r>
      <w:r w:rsidR="00886E1D" w:rsidRPr="00442C05">
        <w:t>;</w:t>
      </w:r>
    </w:p>
    <w:p w14:paraId="206CC633" w14:textId="77777777" w:rsidR="002D3E67" w:rsidRPr="00442C05" w:rsidRDefault="005746AC" w:rsidP="008F05E5">
      <w:pPr>
        <w:pStyle w:val="a1"/>
      </w:pPr>
      <w:r w:rsidRPr="00442C05">
        <w:t>реквизиты банковского счета</w:t>
      </w:r>
      <w:r w:rsidR="00886E1D" w:rsidRPr="00442C05">
        <w:t>;</w:t>
      </w:r>
    </w:p>
    <w:p w14:paraId="07FC476E" w14:textId="371FB4DF" w:rsidR="002D3E67" w:rsidRPr="00442C05" w:rsidRDefault="005746AC" w:rsidP="008F05E5">
      <w:pPr>
        <w:pStyle w:val="a1"/>
      </w:pPr>
      <w:r w:rsidRPr="00442C05">
        <w:t>прежние фамилия, имя, отчество, дата, (в случае изменения)</w:t>
      </w:r>
      <w:r w:rsidR="000C6CEE">
        <w:t>;</w:t>
      </w:r>
    </w:p>
    <w:p w14:paraId="744D0393" w14:textId="5532C0FD" w:rsidR="002D3E67" w:rsidRPr="00442C05" w:rsidRDefault="005746AC" w:rsidP="008F05E5">
      <w:pPr>
        <w:pStyle w:val="a1"/>
      </w:pPr>
      <w:r w:rsidRPr="00442C05">
        <w:t>информация о гражданстве (гражданствах)</w:t>
      </w:r>
      <w:r w:rsidR="000C6CEE">
        <w:t>;</w:t>
      </w:r>
    </w:p>
    <w:p w14:paraId="498F1C95" w14:textId="77777777" w:rsidR="002D3E67" w:rsidRPr="00442C05" w:rsidRDefault="005746AC" w:rsidP="008F05E5">
      <w:pPr>
        <w:pStyle w:val="a1"/>
      </w:pPr>
      <w:r w:rsidRPr="00442C05">
        <w:t>сведения о доходах, расходах, об имуществе и обязательствах имущественного характера</w:t>
      </w:r>
      <w:r w:rsidR="00886E1D" w:rsidRPr="00442C05">
        <w:t>.</w:t>
      </w:r>
    </w:p>
    <w:p w14:paraId="1248557A" w14:textId="77777777" w:rsidR="002D3E67" w:rsidRPr="00442C05" w:rsidRDefault="00061426" w:rsidP="00DF7608">
      <w:pPr>
        <w:pStyle w:val="3"/>
      </w:pPr>
      <w:r w:rsidRPr="00442C05">
        <w:t>Руководители подведомственных учреждений:</w:t>
      </w:r>
    </w:p>
    <w:p w14:paraId="7C03D886" w14:textId="77777777" w:rsidR="002D3E67" w:rsidRPr="00442C05" w:rsidRDefault="005746AC" w:rsidP="008F05E5">
      <w:pPr>
        <w:pStyle w:val="a1"/>
      </w:pPr>
      <w:r w:rsidRPr="00442C05">
        <w:t>ФИО</w:t>
      </w:r>
      <w:r w:rsidR="00886E1D" w:rsidRPr="00442C05">
        <w:t>;</w:t>
      </w:r>
    </w:p>
    <w:p w14:paraId="3A967727" w14:textId="77777777" w:rsidR="002D3E67" w:rsidRPr="00442C05" w:rsidRDefault="005746AC" w:rsidP="008F05E5">
      <w:pPr>
        <w:pStyle w:val="a1"/>
      </w:pPr>
      <w:r w:rsidRPr="00442C05">
        <w:t>ИНН</w:t>
      </w:r>
      <w:r w:rsidR="00886E1D" w:rsidRPr="00442C05">
        <w:t>;</w:t>
      </w:r>
    </w:p>
    <w:p w14:paraId="3965F15B" w14:textId="77777777" w:rsidR="002D3E67" w:rsidRPr="00442C05" w:rsidRDefault="005746AC" w:rsidP="008F05E5">
      <w:pPr>
        <w:pStyle w:val="a1"/>
      </w:pPr>
      <w:r w:rsidRPr="00442C05">
        <w:t>СНИЛС</w:t>
      </w:r>
      <w:r w:rsidR="00886E1D" w:rsidRPr="00442C05">
        <w:t>;</w:t>
      </w:r>
    </w:p>
    <w:p w14:paraId="16E8EFE6" w14:textId="77777777" w:rsidR="002D3E67" w:rsidRPr="00442C05" w:rsidRDefault="005746AC" w:rsidP="008F05E5">
      <w:pPr>
        <w:pStyle w:val="a1"/>
      </w:pPr>
      <w:r w:rsidRPr="00442C05">
        <w:t>дата рождения</w:t>
      </w:r>
      <w:r w:rsidR="00886E1D" w:rsidRPr="00442C05">
        <w:t>;</w:t>
      </w:r>
    </w:p>
    <w:p w14:paraId="01481B1B" w14:textId="77777777" w:rsidR="002D3E67" w:rsidRPr="00442C05" w:rsidRDefault="005746AC" w:rsidP="008F05E5">
      <w:pPr>
        <w:pStyle w:val="a1"/>
      </w:pPr>
      <w:r w:rsidRPr="00442C05">
        <w:t>место рождения</w:t>
      </w:r>
      <w:r w:rsidR="00886E1D" w:rsidRPr="00442C05">
        <w:t>;</w:t>
      </w:r>
    </w:p>
    <w:p w14:paraId="46449866" w14:textId="77777777" w:rsidR="002D3E67" w:rsidRPr="00442C05" w:rsidRDefault="005746AC" w:rsidP="008F05E5">
      <w:pPr>
        <w:pStyle w:val="a1"/>
      </w:pPr>
      <w:r w:rsidRPr="00442C05">
        <w:t>данные документа, удостоверяющего личность</w:t>
      </w:r>
      <w:r w:rsidR="00886E1D" w:rsidRPr="00442C05">
        <w:t>;</w:t>
      </w:r>
    </w:p>
    <w:p w14:paraId="509766BC" w14:textId="77777777" w:rsidR="002D3E67" w:rsidRPr="00442C05" w:rsidRDefault="005746AC" w:rsidP="008F05E5">
      <w:pPr>
        <w:pStyle w:val="a1"/>
      </w:pPr>
      <w:r w:rsidRPr="00442C05">
        <w:t>наименование органа, выдавшего документ, удостоверяющий личность</w:t>
      </w:r>
      <w:r w:rsidR="00886E1D" w:rsidRPr="00442C05">
        <w:t>;</w:t>
      </w:r>
    </w:p>
    <w:p w14:paraId="5B4D0BE4" w14:textId="77777777" w:rsidR="002D3E67" w:rsidRPr="00442C05" w:rsidRDefault="005746AC" w:rsidP="008F05E5">
      <w:pPr>
        <w:pStyle w:val="a1"/>
      </w:pPr>
      <w:r w:rsidRPr="00442C05">
        <w:t>дата выдачи документа, удостоверяющего личность</w:t>
      </w:r>
      <w:r w:rsidR="00886E1D" w:rsidRPr="00442C05">
        <w:t>;</w:t>
      </w:r>
    </w:p>
    <w:p w14:paraId="35CE229D" w14:textId="77777777" w:rsidR="002D3E67" w:rsidRPr="00442C05" w:rsidRDefault="005746AC" w:rsidP="008F05E5">
      <w:pPr>
        <w:pStyle w:val="a1"/>
      </w:pPr>
      <w:r w:rsidRPr="00442C05">
        <w:t>адрес</w:t>
      </w:r>
      <w:r w:rsidR="00886E1D" w:rsidRPr="00442C05">
        <w:t>;</w:t>
      </w:r>
    </w:p>
    <w:p w14:paraId="4012B362" w14:textId="77777777" w:rsidR="002D3E67" w:rsidRPr="00442C05" w:rsidRDefault="005746AC" w:rsidP="008F05E5">
      <w:pPr>
        <w:pStyle w:val="a1"/>
      </w:pPr>
      <w:r w:rsidRPr="00442C05">
        <w:t>адрес регистрации</w:t>
      </w:r>
      <w:r w:rsidR="00886E1D" w:rsidRPr="00442C05">
        <w:t>;</w:t>
      </w:r>
    </w:p>
    <w:p w14:paraId="287881FB" w14:textId="77777777" w:rsidR="002D3E67" w:rsidRPr="00442C05" w:rsidRDefault="005746AC" w:rsidP="008F05E5">
      <w:pPr>
        <w:pStyle w:val="a1"/>
      </w:pPr>
      <w:r w:rsidRPr="00442C05">
        <w:t>адрес проживания</w:t>
      </w:r>
      <w:r w:rsidR="00886E1D" w:rsidRPr="00442C05">
        <w:t>;</w:t>
      </w:r>
    </w:p>
    <w:p w14:paraId="321F49AF" w14:textId="77777777" w:rsidR="002D3E67" w:rsidRPr="00442C05" w:rsidRDefault="005746AC" w:rsidP="008F05E5">
      <w:pPr>
        <w:pStyle w:val="a1"/>
      </w:pPr>
      <w:r w:rsidRPr="00442C05">
        <w:t>дата регистрации по месту жительства</w:t>
      </w:r>
      <w:r w:rsidR="00886E1D" w:rsidRPr="00442C05">
        <w:t>;</w:t>
      </w:r>
    </w:p>
    <w:p w14:paraId="755A8DB2" w14:textId="77777777" w:rsidR="002D3E67" w:rsidRPr="00442C05" w:rsidRDefault="005746AC" w:rsidP="008F05E5">
      <w:pPr>
        <w:pStyle w:val="a1"/>
      </w:pPr>
      <w:r w:rsidRPr="00442C05">
        <w:t>реквизиты банковского счета</w:t>
      </w:r>
      <w:r w:rsidR="00886E1D" w:rsidRPr="00442C05">
        <w:t>;</w:t>
      </w:r>
    </w:p>
    <w:p w14:paraId="2DFADEAD" w14:textId="20CC3DF1" w:rsidR="002D3E67" w:rsidRPr="00442C05" w:rsidRDefault="005746AC" w:rsidP="008F05E5">
      <w:pPr>
        <w:pStyle w:val="a1"/>
      </w:pPr>
      <w:r w:rsidRPr="00442C05">
        <w:t>информация о гражданстве (гражданствах)</w:t>
      </w:r>
      <w:r w:rsidR="000C6CEE">
        <w:t>;</w:t>
      </w:r>
    </w:p>
    <w:p w14:paraId="0C3D53D0" w14:textId="77777777" w:rsidR="002D3E67" w:rsidRPr="00442C05" w:rsidRDefault="005746AC" w:rsidP="008F05E5">
      <w:pPr>
        <w:pStyle w:val="a1"/>
      </w:pPr>
      <w:r w:rsidRPr="00442C05">
        <w:t>сведения о доходах, расходах, об имуществе и обязательствах имущественного характера</w:t>
      </w:r>
      <w:r w:rsidR="00886E1D" w:rsidRPr="00442C05">
        <w:t>.</w:t>
      </w:r>
    </w:p>
    <w:p w14:paraId="27C5188C" w14:textId="77777777" w:rsidR="002D3E67" w:rsidRPr="00442C05" w:rsidRDefault="00061426" w:rsidP="00DF7608">
      <w:pPr>
        <w:pStyle w:val="3"/>
      </w:pPr>
      <w:r w:rsidRPr="00442C05">
        <w:t>Близкие родственники государственных гражданских служащих:</w:t>
      </w:r>
    </w:p>
    <w:p w14:paraId="4F4B7F5C" w14:textId="77777777" w:rsidR="002D3E67" w:rsidRPr="00442C05" w:rsidRDefault="005746AC" w:rsidP="008F05E5">
      <w:pPr>
        <w:pStyle w:val="a1"/>
      </w:pPr>
      <w:r w:rsidRPr="00442C05">
        <w:t>степень родства</w:t>
      </w:r>
      <w:r w:rsidR="00886E1D" w:rsidRPr="00442C05">
        <w:t>;</w:t>
      </w:r>
    </w:p>
    <w:p w14:paraId="1E61D7B9" w14:textId="77777777" w:rsidR="002D3E67" w:rsidRPr="00442C05" w:rsidRDefault="005746AC" w:rsidP="008F05E5">
      <w:pPr>
        <w:pStyle w:val="a1"/>
      </w:pPr>
      <w:r w:rsidRPr="00442C05">
        <w:t>ФИО</w:t>
      </w:r>
      <w:r w:rsidR="00886E1D" w:rsidRPr="00442C05">
        <w:t>;</w:t>
      </w:r>
    </w:p>
    <w:p w14:paraId="2A9D8BE1" w14:textId="4C423605" w:rsidR="002D3E67" w:rsidRPr="00442C05" w:rsidRDefault="005746AC" w:rsidP="008F05E5">
      <w:pPr>
        <w:pStyle w:val="a1"/>
      </w:pPr>
      <w:r w:rsidRPr="00442C05">
        <w:t>прежние фамилия, имя, отчество, дата, (в случае изменения)</w:t>
      </w:r>
      <w:r w:rsidR="000C6CEE">
        <w:t>;</w:t>
      </w:r>
    </w:p>
    <w:p w14:paraId="790C0F00" w14:textId="77777777" w:rsidR="002D3E67" w:rsidRPr="00442C05" w:rsidRDefault="005746AC" w:rsidP="008F05E5">
      <w:pPr>
        <w:pStyle w:val="a1"/>
      </w:pPr>
      <w:r w:rsidRPr="00442C05">
        <w:t>дата рождения</w:t>
      </w:r>
      <w:r w:rsidR="00886E1D" w:rsidRPr="00442C05">
        <w:t>;</w:t>
      </w:r>
    </w:p>
    <w:p w14:paraId="5EA87227" w14:textId="77777777" w:rsidR="002D3E67" w:rsidRPr="00442C05" w:rsidRDefault="005746AC" w:rsidP="008F05E5">
      <w:pPr>
        <w:pStyle w:val="a1"/>
      </w:pPr>
      <w:r w:rsidRPr="00442C05">
        <w:t>гражданство</w:t>
      </w:r>
      <w:r w:rsidR="00886E1D" w:rsidRPr="00442C05">
        <w:t>;</w:t>
      </w:r>
    </w:p>
    <w:p w14:paraId="7F302572" w14:textId="77777777" w:rsidR="002D3E67" w:rsidRPr="00442C05" w:rsidRDefault="005746AC" w:rsidP="008F05E5">
      <w:pPr>
        <w:pStyle w:val="a1"/>
      </w:pPr>
      <w:r w:rsidRPr="00442C05">
        <w:t>адрес регистрации</w:t>
      </w:r>
      <w:r w:rsidR="00886E1D" w:rsidRPr="00442C05">
        <w:t>;</w:t>
      </w:r>
    </w:p>
    <w:p w14:paraId="75197A1A" w14:textId="77777777" w:rsidR="002D3E67" w:rsidRPr="00442C05" w:rsidRDefault="005746AC" w:rsidP="008F05E5">
      <w:pPr>
        <w:pStyle w:val="a1"/>
      </w:pPr>
      <w:r w:rsidRPr="00442C05">
        <w:t>адрес проживания</w:t>
      </w:r>
      <w:r w:rsidR="00886E1D" w:rsidRPr="00442C05">
        <w:t>;</w:t>
      </w:r>
    </w:p>
    <w:p w14:paraId="6D6E22AA" w14:textId="77777777" w:rsidR="002D3E67" w:rsidRPr="00442C05" w:rsidRDefault="005746AC" w:rsidP="008F05E5">
      <w:pPr>
        <w:pStyle w:val="a1"/>
      </w:pPr>
      <w:r w:rsidRPr="00442C05">
        <w:t>место рождения</w:t>
      </w:r>
      <w:r w:rsidR="00886E1D" w:rsidRPr="00442C05">
        <w:t>;</w:t>
      </w:r>
    </w:p>
    <w:p w14:paraId="3534D144" w14:textId="77777777" w:rsidR="002D3E67" w:rsidRPr="00442C05" w:rsidRDefault="005746AC" w:rsidP="008F05E5">
      <w:pPr>
        <w:pStyle w:val="a1"/>
      </w:pPr>
      <w:r w:rsidRPr="00442C05">
        <w:t>место работы</w:t>
      </w:r>
      <w:r w:rsidR="00886E1D" w:rsidRPr="00442C05">
        <w:t>.</w:t>
      </w:r>
    </w:p>
    <w:p w14:paraId="464CDAC5" w14:textId="77777777" w:rsidR="002D3E67" w:rsidRPr="00442C05" w:rsidRDefault="00061426" w:rsidP="00DF7608">
      <w:pPr>
        <w:pStyle w:val="3"/>
      </w:pPr>
      <w:r w:rsidRPr="00442C05">
        <w:t>Близкие родственники, граждан, включенных в кадровый резерв:</w:t>
      </w:r>
    </w:p>
    <w:p w14:paraId="0D7192D5" w14:textId="77777777" w:rsidR="002D3E67" w:rsidRPr="00442C05" w:rsidRDefault="005746AC" w:rsidP="008F05E5">
      <w:pPr>
        <w:pStyle w:val="a1"/>
      </w:pPr>
      <w:r w:rsidRPr="00442C05">
        <w:t>ФИО</w:t>
      </w:r>
      <w:r w:rsidR="00886E1D" w:rsidRPr="00442C05">
        <w:t>;</w:t>
      </w:r>
    </w:p>
    <w:p w14:paraId="591AB1FF" w14:textId="77777777" w:rsidR="002D3E67" w:rsidRPr="00442C05" w:rsidRDefault="005746AC" w:rsidP="008F05E5">
      <w:pPr>
        <w:pStyle w:val="a1"/>
      </w:pPr>
      <w:r w:rsidRPr="00442C05">
        <w:lastRenderedPageBreak/>
        <w:t>гражданство</w:t>
      </w:r>
      <w:r w:rsidR="00886E1D" w:rsidRPr="00442C05">
        <w:t>;</w:t>
      </w:r>
    </w:p>
    <w:p w14:paraId="702B5B73" w14:textId="77777777" w:rsidR="002D3E67" w:rsidRPr="00442C05" w:rsidRDefault="005746AC" w:rsidP="008F05E5">
      <w:pPr>
        <w:pStyle w:val="a1"/>
      </w:pPr>
      <w:r w:rsidRPr="00442C05">
        <w:t>адрес регистрации</w:t>
      </w:r>
      <w:r w:rsidR="00886E1D" w:rsidRPr="00442C05">
        <w:t>;</w:t>
      </w:r>
    </w:p>
    <w:p w14:paraId="4A60467C" w14:textId="77777777" w:rsidR="002D3E67" w:rsidRPr="00442C05" w:rsidRDefault="005746AC" w:rsidP="008F05E5">
      <w:pPr>
        <w:pStyle w:val="a1"/>
      </w:pPr>
      <w:r w:rsidRPr="00442C05">
        <w:t>адрес проживания</w:t>
      </w:r>
      <w:r w:rsidR="00886E1D" w:rsidRPr="00442C05">
        <w:t>;</w:t>
      </w:r>
    </w:p>
    <w:p w14:paraId="6A7CD8B0" w14:textId="77777777" w:rsidR="002D3E67" w:rsidRPr="00442C05" w:rsidRDefault="005746AC" w:rsidP="008F05E5">
      <w:pPr>
        <w:pStyle w:val="a1"/>
      </w:pPr>
      <w:r w:rsidRPr="00442C05">
        <w:t>место работы</w:t>
      </w:r>
      <w:r w:rsidR="00886E1D" w:rsidRPr="00442C05">
        <w:t>;</w:t>
      </w:r>
    </w:p>
    <w:p w14:paraId="5291C961" w14:textId="77777777" w:rsidR="002D3E67" w:rsidRPr="00442C05" w:rsidRDefault="005746AC" w:rsidP="008F05E5">
      <w:pPr>
        <w:pStyle w:val="a1"/>
      </w:pPr>
      <w:r w:rsidRPr="00442C05">
        <w:t>прежние фамилия, имя, отчество, дата, (в случае изменения</w:t>
      </w:r>
      <w:proofErr w:type="gramStart"/>
      <w:r w:rsidRPr="00442C05">
        <w:t>);</w:t>
      </w:r>
      <w:r w:rsidR="00886E1D" w:rsidRPr="00442C05">
        <w:t>.</w:t>
      </w:r>
      <w:proofErr w:type="gramEnd"/>
    </w:p>
    <w:p w14:paraId="3DE7683A" w14:textId="77777777" w:rsidR="002D3E67" w:rsidRPr="00442C05" w:rsidRDefault="00061426" w:rsidP="00DF7608">
      <w:pPr>
        <w:pStyle w:val="3"/>
      </w:pPr>
      <w:r w:rsidRPr="00442C05">
        <w:t>Граждан, персональные данные которых необходимы для оформления договорных отношений:</w:t>
      </w:r>
    </w:p>
    <w:p w14:paraId="719658AD" w14:textId="77777777" w:rsidR="002D3E67" w:rsidRPr="00442C05" w:rsidRDefault="005746AC" w:rsidP="008F05E5">
      <w:pPr>
        <w:pStyle w:val="a1"/>
      </w:pPr>
      <w:r w:rsidRPr="00442C05">
        <w:t>ФИО</w:t>
      </w:r>
      <w:r w:rsidR="00886E1D" w:rsidRPr="00442C05">
        <w:t>;</w:t>
      </w:r>
    </w:p>
    <w:p w14:paraId="2FD4DC5C" w14:textId="77777777" w:rsidR="002D3E67" w:rsidRPr="00442C05" w:rsidRDefault="005746AC" w:rsidP="008F05E5">
      <w:pPr>
        <w:pStyle w:val="a1"/>
      </w:pPr>
      <w:r w:rsidRPr="00442C05">
        <w:t>гражданство</w:t>
      </w:r>
      <w:r w:rsidR="00886E1D" w:rsidRPr="00442C05">
        <w:t>;</w:t>
      </w:r>
    </w:p>
    <w:p w14:paraId="14168479" w14:textId="77777777" w:rsidR="002D3E67" w:rsidRPr="00442C05" w:rsidRDefault="005746AC" w:rsidP="008F05E5">
      <w:pPr>
        <w:pStyle w:val="a1"/>
      </w:pPr>
      <w:r w:rsidRPr="00442C05">
        <w:t>данные документа, удостоверяющего личность</w:t>
      </w:r>
      <w:r w:rsidR="00886E1D" w:rsidRPr="00442C05">
        <w:t>;</w:t>
      </w:r>
    </w:p>
    <w:p w14:paraId="3EE4E1A3" w14:textId="77777777" w:rsidR="002D3E67" w:rsidRPr="00442C05" w:rsidRDefault="005746AC" w:rsidP="008F05E5">
      <w:pPr>
        <w:pStyle w:val="a1"/>
      </w:pPr>
      <w:r w:rsidRPr="00442C05">
        <w:t>наименование органа, выдавшего документ, удостоверяющий личность</w:t>
      </w:r>
      <w:r w:rsidR="00886E1D" w:rsidRPr="00442C05">
        <w:t>;</w:t>
      </w:r>
    </w:p>
    <w:p w14:paraId="6DB0EF39" w14:textId="77777777" w:rsidR="002D3E67" w:rsidRPr="00442C05" w:rsidRDefault="005746AC" w:rsidP="008F05E5">
      <w:pPr>
        <w:pStyle w:val="a1"/>
      </w:pPr>
      <w:r w:rsidRPr="00442C05">
        <w:t>дата выдачи документа, удостоверяющего личность</w:t>
      </w:r>
      <w:r w:rsidR="00886E1D" w:rsidRPr="00442C05">
        <w:t>;</w:t>
      </w:r>
    </w:p>
    <w:p w14:paraId="37D642B6" w14:textId="77777777" w:rsidR="002D3E67" w:rsidRPr="00442C05" w:rsidRDefault="005746AC" w:rsidP="008F05E5">
      <w:pPr>
        <w:pStyle w:val="a1"/>
      </w:pPr>
      <w:r w:rsidRPr="00442C05">
        <w:t>адрес регистрации</w:t>
      </w:r>
      <w:r w:rsidR="00886E1D" w:rsidRPr="00442C05">
        <w:t>;</w:t>
      </w:r>
    </w:p>
    <w:p w14:paraId="31CA1443" w14:textId="77777777" w:rsidR="002D3E67" w:rsidRPr="00442C05" w:rsidRDefault="005746AC" w:rsidP="008F05E5">
      <w:pPr>
        <w:pStyle w:val="a1"/>
      </w:pPr>
      <w:r w:rsidRPr="00442C05">
        <w:t>адрес проживания</w:t>
      </w:r>
      <w:r w:rsidR="00886E1D" w:rsidRPr="00442C05">
        <w:t>;</w:t>
      </w:r>
    </w:p>
    <w:p w14:paraId="30782781" w14:textId="77777777" w:rsidR="002D3E67" w:rsidRPr="00442C05" w:rsidRDefault="005746AC" w:rsidP="008F05E5">
      <w:pPr>
        <w:pStyle w:val="a1"/>
      </w:pPr>
      <w:r w:rsidRPr="00442C05">
        <w:t>номер счета</w:t>
      </w:r>
      <w:r w:rsidR="00886E1D" w:rsidRPr="00442C05">
        <w:t>.</w:t>
      </w:r>
    </w:p>
    <w:p w14:paraId="0C905F8D" w14:textId="77777777" w:rsidR="002D3E67" w:rsidRPr="00442C05" w:rsidRDefault="00061426" w:rsidP="00DF7608">
      <w:pPr>
        <w:pStyle w:val="3"/>
      </w:pPr>
      <w:r w:rsidRPr="00442C05">
        <w:t>Граждане, персональные данные которых необходимы для рассмотрения обращений граждан:</w:t>
      </w:r>
    </w:p>
    <w:p w14:paraId="19AE55FA" w14:textId="77777777" w:rsidR="002D3E67" w:rsidRPr="00442C05" w:rsidRDefault="005746AC" w:rsidP="008F05E5">
      <w:pPr>
        <w:pStyle w:val="a1"/>
      </w:pPr>
      <w:r w:rsidRPr="00442C05">
        <w:t>ФИО</w:t>
      </w:r>
      <w:r w:rsidR="00886E1D" w:rsidRPr="00442C05">
        <w:t>;</w:t>
      </w:r>
    </w:p>
    <w:p w14:paraId="502522AC" w14:textId="77777777" w:rsidR="002D3E67" w:rsidRPr="00442C05" w:rsidRDefault="005746AC" w:rsidP="008F05E5">
      <w:pPr>
        <w:pStyle w:val="a1"/>
      </w:pPr>
      <w:r w:rsidRPr="00442C05">
        <w:t>контактные телефоны (или иной вид связи)</w:t>
      </w:r>
      <w:r w:rsidR="00886E1D" w:rsidRPr="00442C05">
        <w:t>.</w:t>
      </w:r>
    </w:p>
    <w:p w14:paraId="3BB00BEF" w14:textId="77777777" w:rsidR="002D3E67" w:rsidRPr="00442C05" w:rsidRDefault="00061426" w:rsidP="00DF7608">
      <w:pPr>
        <w:pStyle w:val="3"/>
      </w:pPr>
      <w:r w:rsidRPr="00442C05">
        <w:t>Граждане, персональные данные которых необходимы для оказания государственных услуг:</w:t>
      </w:r>
    </w:p>
    <w:p w14:paraId="6BC6956E" w14:textId="77777777" w:rsidR="002D3E67" w:rsidRPr="00442C05" w:rsidRDefault="005746AC" w:rsidP="008F05E5">
      <w:pPr>
        <w:pStyle w:val="a1"/>
      </w:pPr>
      <w:r w:rsidRPr="00442C05">
        <w:t>ФИО</w:t>
      </w:r>
      <w:r w:rsidR="00886E1D" w:rsidRPr="00442C05">
        <w:t>;</w:t>
      </w:r>
    </w:p>
    <w:p w14:paraId="3C5F9359" w14:textId="77777777" w:rsidR="002D3E67" w:rsidRPr="00442C05" w:rsidRDefault="005746AC" w:rsidP="008F05E5">
      <w:pPr>
        <w:pStyle w:val="a1"/>
      </w:pPr>
      <w:r w:rsidRPr="00442C05">
        <w:t>данные документа, удостоверяющего личность</w:t>
      </w:r>
      <w:r w:rsidR="00886E1D" w:rsidRPr="00442C05">
        <w:t>;</w:t>
      </w:r>
    </w:p>
    <w:p w14:paraId="39A496DF" w14:textId="77777777" w:rsidR="002D3E67" w:rsidRPr="00442C05" w:rsidRDefault="005746AC" w:rsidP="008F05E5">
      <w:pPr>
        <w:pStyle w:val="a1"/>
      </w:pPr>
      <w:r w:rsidRPr="00442C05">
        <w:t>адрес проживания</w:t>
      </w:r>
      <w:r w:rsidR="00886E1D" w:rsidRPr="00442C05">
        <w:t>.</w:t>
      </w:r>
    </w:p>
    <w:p w14:paraId="7A3CC52C" w14:textId="77777777" w:rsidR="002D3E67" w:rsidRPr="00442C05" w:rsidRDefault="00061426" w:rsidP="00DF7608">
      <w:pPr>
        <w:pStyle w:val="3"/>
      </w:pPr>
      <w:r w:rsidRPr="00442C05">
        <w:t>Заявители:</w:t>
      </w:r>
    </w:p>
    <w:p w14:paraId="086512DD" w14:textId="77777777" w:rsidR="002D3E67" w:rsidRPr="00442C05" w:rsidRDefault="005746AC" w:rsidP="008F05E5">
      <w:pPr>
        <w:pStyle w:val="a1"/>
      </w:pPr>
      <w:r w:rsidRPr="00442C05">
        <w:t>ФИО</w:t>
      </w:r>
      <w:r w:rsidR="00886E1D" w:rsidRPr="00442C05">
        <w:t>;</w:t>
      </w:r>
    </w:p>
    <w:p w14:paraId="28914EBA" w14:textId="77777777" w:rsidR="002D3E67" w:rsidRPr="00442C05" w:rsidRDefault="005746AC" w:rsidP="008F05E5">
      <w:pPr>
        <w:pStyle w:val="a1"/>
      </w:pPr>
      <w:r w:rsidRPr="00442C05">
        <w:t>пол</w:t>
      </w:r>
      <w:r w:rsidR="00886E1D" w:rsidRPr="00442C05">
        <w:t>;</w:t>
      </w:r>
    </w:p>
    <w:p w14:paraId="6985F003" w14:textId="77777777" w:rsidR="002D3E67" w:rsidRPr="00442C05" w:rsidRDefault="005746AC" w:rsidP="008F05E5">
      <w:pPr>
        <w:pStyle w:val="a1"/>
      </w:pPr>
      <w:r w:rsidRPr="00442C05">
        <w:t>дата рождения</w:t>
      </w:r>
      <w:r w:rsidR="00886E1D" w:rsidRPr="00442C05">
        <w:t>;</w:t>
      </w:r>
    </w:p>
    <w:p w14:paraId="52559701" w14:textId="77777777" w:rsidR="002D3E67" w:rsidRPr="00442C05" w:rsidRDefault="005746AC" w:rsidP="008F05E5">
      <w:pPr>
        <w:pStyle w:val="a1"/>
      </w:pPr>
      <w:r w:rsidRPr="00442C05">
        <w:t>данные документа, удостоверяющего личность</w:t>
      </w:r>
      <w:r w:rsidR="00886E1D" w:rsidRPr="00442C05">
        <w:t>;</w:t>
      </w:r>
    </w:p>
    <w:p w14:paraId="388EDB21" w14:textId="77777777" w:rsidR="002D3E67" w:rsidRPr="00442C05" w:rsidRDefault="005746AC" w:rsidP="008F05E5">
      <w:pPr>
        <w:pStyle w:val="a1"/>
      </w:pPr>
      <w:r w:rsidRPr="00442C05">
        <w:t>СНИЛС</w:t>
      </w:r>
      <w:r w:rsidR="00886E1D" w:rsidRPr="00442C05">
        <w:t>;</w:t>
      </w:r>
    </w:p>
    <w:p w14:paraId="5B794BB1" w14:textId="77777777" w:rsidR="002D3E67" w:rsidRPr="00442C05" w:rsidRDefault="005746AC" w:rsidP="008F05E5">
      <w:pPr>
        <w:pStyle w:val="a1"/>
      </w:pPr>
      <w:r w:rsidRPr="00442C05">
        <w:t>сведения о составе семьи</w:t>
      </w:r>
      <w:r w:rsidR="00886E1D" w:rsidRPr="00442C05">
        <w:t>;</w:t>
      </w:r>
    </w:p>
    <w:p w14:paraId="5759A2CF" w14:textId="77777777" w:rsidR="002D3E67" w:rsidRPr="00442C05" w:rsidRDefault="005746AC" w:rsidP="008F05E5">
      <w:pPr>
        <w:pStyle w:val="a1"/>
      </w:pPr>
      <w:r w:rsidRPr="00442C05">
        <w:t xml:space="preserve">документы, удостоверяющие личность гражданина и членов его </w:t>
      </w:r>
      <w:proofErr w:type="gramStart"/>
      <w:r w:rsidRPr="00442C05">
        <w:t>семьи;</w:t>
      </w:r>
      <w:r w:rsidR="00886E1D" w:rsidRPr="00442C05">
        <w:t>.</w:t>
      </w:r>
      <w:proofErr w:type="gramEnd"/>
    </w:p>
    <w:p w14:paraId="24C7D36A" w14:textId="77777777" w:rsidR="002D3E67" w:rsidRPr="00442C05" w:rsidRDefault="00061426" w:rsidP="00932C61">
      <w:pPr>
        <w:pStyle w:val="10"/>
      </w:pPr>
      <w:r w:rsidRPr="00442C05">
        <w:t>Порядок уничтожения персональных данных при достижении целей обработки или при наступлении иных законных оснований</w:t>
      </w:r>
    </w:p>
    <w:p w14:paraId="210658C9" w14:textId="1364B3A1" w:rsidR="002D3E67" w:rsidRPr="00442C05" w:rsidRDefault="00061426" w:rsidP="008656C8">
      <w:pPr>
        <w:pStyle w:val="2"/>
      </w:pPr>
      <w:r w:rsidRPr="00442C05">
        <w:t xml:space="preserve">В случае достижения цели обработки персональных данных </w:t>
      </w:r>
      <w:r w:rsidR="00614226">
        <w:t xml:space="preserve">Счетная палата </w:t>
      </w:r>
      <w:r w:rsidRPr="00442C05">
        <w:t xml:space="preserve"> обяз</w:t>
      </w:r>
      <w:r w:rsidR="00827ECF" w:rsidRPr="00442C05">
        <w:t>уется</w:t>
      </w:r>
      <w:r w:rsidRPr="00442C05">
        <w:t xml:space="preserve">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поручению </w:t>
      </w:r>
      <w:r w:rsidR="00614226">
        <w:t>Счетной палаты</w:t>
      </w:r>
      <w:r w:rsidRPr="00442C05">
        <w:t xml:space="preserve">) и уничтожить персональные данные или обеспечить их уничтожение (если обработка персональных данных осуществляется другим лицом, </w:t>
      </w:r>
      <w:r w:rsidRPr="00442C05">
        <w:lastRenderedPageBreak/>
        <w:t xml:space="preserve">действующим по поручению </w:t>
      </w:r>
      <w:r w:rsidR="00614226">
        <w:t>Счетной палаты</w:t>
      </w:r>
      <w:r w:rsidRPr="00442C05">
        <w:t xml:space="preserve">) в срок, не превышающий тридцати дней с даты достижения цели обработки персональных данных,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w:t>
      </w:r>
      <w:r w:rsidR="00614226">
        <w:t xml:space="preserve">Счетной палатой </w:t>
      </w:r>
      <w:r w:rsidRPr="00442C05">
        <w:t xml:space="preserve"> и субъектом персональных данных либо если </w:t>
      </w:r>
      <w:r w:rsidR="00614226">
        <w:t xml:space="preserve">Счетная палата </w:t>
      </w:r>
      <w:r w:rsidRPr="00442C05">
        <w:t xml:space="preserve"> не вправе осуществлять обработку персональных данных без согласия субъекта персональных данных на основаниях, предусмотренных </w:t>
      </w:r>
      <w:r w:rsidR="000E51D4" w:rsidRPr="00442C05">
        <w:t>Федеральным законом «О персональных данных» или другими федеральными законами</w:t>
      </w:r>
      <w:r w:rsidRPr="00442C05">
        <w:t>.</w:t>
      </w:r>
    </w:p>
    <w:p w14:paraId="0B88D13E" w14:textId="1C8E2021" w:rsidR="002D3E67" w:rsidRPr="00442C05" w:rsidRDefault="00061426" w:rsidP="008656C8">
      <w:pPr>
        <w:pStyle w:val="2"/>
      </w:pPr>
      <w:r w:rsidRPr="00442C05">
        <w:t xml:space="preserve">В случае отзыва субъектом персональных данных согласия на обработку его персональных данных </w:t>
      </w:r>
      <w:r w:rsidR="00614226">
        <w:t>Счетн</w:t>
      </w:r>
      <w:r w:rsidR="00405B76">
        <w:t xml:space="preserve">ая </w:t>
      </w:r>
      <w:r w:rsidR="00614226">
        <w:t>палат</w:t>
      </w:r>
      <w:r w:rsidR="00405B76">
        <w:t>а</w:t>
      </w:r>
      <w:r w:rsidR="00614226">
        <w:t xml:space="preserve"> </w:t>
      </w:r>
      <w:r w:rsidRPr="00442C05">
        <w:t xml:space="preserve"> обяз</w:t>
      </w:r>
      <w:r w:rsidR="00827ECF" w:rsidRPr="00442C05">
        <w:t>уется</w:t>
      </w:r>
      <w:r w:rsidRPr="00442C05">
        <w:t xml:space="preserve">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w:t>
      </w:r>
      <w:r w:rsidR="00405B76">
        <w:t>Счетной палаты</w:t>
      </w:r>
      <w:r w:rsidRPr="00442C05">
        <w:t xml:space="preserve">)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w:t>
      </w:r>
      <w:r w:rsidR="00405B76">
        <w:t>Счетной палаты</w:t>
      </w:r>
      <w:r w:rsidRPr="00442C05">
        <w:t xml:space="preserve">) в срок, не превышающий тридцати дней с даты поступления указанного отзыва,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w:t>
      </w:r>
      <w:r w:rsidR="00405B76">
        <w:t xml:space="preserve">Счетной палатой </w:t>
      </w:r>
      <w:r w:rsidRPr="00442C05">
        <w:t xml:space="preserve"> и субъектом персональных данных либо если </w:t>
      </w:r>
      <w:r w:rsidR="00834894">
        <w:t>Счетная палата</w:t>
      </w:r>
      <w:r w:rsidRPr="00442C05">
        <w:t xml:space="preserve"> не вправе осуществлять обработку персональных данных без согласия субъекта персональных данных на основаниях, предусмотренных </w:t>
      </w:r>
      <w:r w:rsidR="000E51D4" w:rsidRPr="00442C05">
        <w:t>Федеральным законом «О персональных данных» или другими федеральными законами</w:t>
      </w:r>
      <w:r w:rsidRPr="00442C05">
        <w:t>.</w:t>
      </w:r>
    </w:p>
    <w:p w14:paraId="1ACFF02C" w14:textId="589C5731" w:rsidR="002D3E67" w:rsidRPr="00442C05" w:rsidRDefault="00061426" w:rsidP="008656C8">
      <w:pPr>
        <w:pStyle w:val="2"/>
      </w:pPr>
      <w:r w:rsidRPr="00442C05">
        <w:t xml:space="preserve">В случае выявления </w:t>
      </w:r>
      <w:r w:rsidR="000E51D4" w:rsidRPr="00442C05">
        <w:t xml:space="preserve">субъектом персональных данных, его представителем или уполномоченным органом по защите прав субъектов персональных данных </w:t>
      </w:r>
      <w:r w:rsidRPr="00442C05">
        <w:t xml:space="preserve">неправомерной обработки персональных данных, осуществляемой </w:t>
      </w:r>
      <w:r w:rsidR="00405B76">
        <w:t xml:space="preserve">Счетной палаты </w:t>
      </w:r>
      <w:r w:rsidRPr="00442C05">
        <w:t xml:space="preserve">или лицом, действующим по поручению </w:t>
      </w:r>
      <w:r w:rsidR="00405B76">
        <w:t>Счетной палаты</w:t>
      </w:r>
      <w:r w:rsidRPr="00442C05">
        <w:t xml:space="preserve">, </w:t>
      </w:r>
      <w:r w:rsidR="00405B76">
        <w:t>Счетная палата</w:t>
      </w:r>
      <w:r w:rsidRPr="00442C05">
        <w:t xml:space="preserve"> в срок, не превышающий трех рабочих дней с даты этого выявления, обяз</w:t>
      </w:r>
      <w:r w:rsidR="00827ECF" w:rsidRPr="00442C05">
        <w:t>уется</w:t>
      </w:r>
      <w:r w:rsidRPr="00442C05">
        <w:t xml:space="preserve"> прекратить неправомерную обработку персональных данных или обеспечить прекращение неправомерной обработки персональных данных лицом, действующим по поручению </w:t>
      </w:r>
      <w:r w:rsidR="00405B76">
        <w:t>Счетной палаты</w:t>
      </w:r>
      <w:r w:rsidRPr="00442C05">
        <w:t xml:space="preserve">. В случае если обеспечить правомерность обработки персональных данных невозможно, </w:t>
      </w:r>
      <w:r w:rsidR="00834894">
        <w:t>Счетная палата</w:t>
      </w:r>
      <w:r w:rsidRPr="00442C05">
        <w:t xml:space="preserve"> в срок, не превышающий десяти рабочих дней с даты выявления неправомерной обработки персональных данных, обяз</w:t>
      </w:r>
      <w:r w:rsidR="00827ECF" w:rsidRPr="00442C05">
        <w:t>уется</w:t>
      </w:r>
      <w:r w:rsidRPr="00442C05">
        <w:t xml:space="preserve"> уничтожить такие персональные данные или обеспечить их уничтожение. Об устранении допущенных нарушений или об уничтожении персональных данных </w:t>
      </w:r>
      <w:r w:rsidR="00405B76">
        <w:t>Счетная палата</w:t>
      </w:r>
      <w:r w:rsidRPr="00442C05">
        <w:t xml:space="preserve"> обяз</w:t>
      </w:r>
      <w:r w:rsidR="00827ECF" w:rsidRPr="00442C05">
        <w:t>уется</w:t>
      </w:r>
      <w:r w:rsidRPr="00442C05">
        <w:t xml:space="preserve"> уведомить субъекта персональных данных или его представителя, а в случае, если обращение субъекта персональных данных или его представителя либо запрос уполномоченного органа по защите прав субъектов персональных данных были направлены уполномоченным органом по защите прав субъектов персональных данных, также указанный орган.</w:t>
      </w:r>
    </w:p>
    <w:p w14:paraId="363D87C0" w14:textId="6095EA4D" w:rsidR="005A7AAA" w:rsidRPr="00442C05" w:rsidRDefault="00061426" w:rsidP="005A7AAA">
      <w:pPr>
        <w:pStyle w:val="2"/>
      </w:pPr>
      <w:r w:rsidRPr="00442C05">
        <w:t xml:space="preserve">В случае обращения субъекта персональных данных к </w:t>
      </w:r>
      <w:r w:rsidR="00405B76">
        <w:t>Счетной палате</w:t>
      </w:r>
      <w:r w:rsidRPr="00442C05">
        <w:t xml:space="preserve"> с требованием о прекращении обработки персональных данных </w:t>
      </w:r>
      <w:r w:rsidR="00405B76">
        <w:t>Счетная палата</w:t>
      </w:r>
      <w:r w:rsidRPr="00442C05">
        <w:t xml:space="preserve"> обязуется в срок, не превышающий десяти рабочих дней с даты получения </w:t>
      </w:r>
      <w:r w:rsidR="00405B76">
        <w:t>Счетной платой</w:t>
      </w:r>
      <w:r w:rsidRPr="00442C05">
        <w:t xml:space="preserve"> соответствующего требования, прекратить их обработку или обеспечить прекращение такой </w:t>
      </w:r>
      <w:r w:rsidRPr="00442C05">
        <w:lastRenderedPageBreak/>
        <w:t xml:space="preserve">обработки (если такая обработка осуществляется лицом, осуществляющим обработку персональных данных), за исключением случаев, предусмотренных пунктами 2 - 11 части 1 статьи 6, частью 2 статьи 10 и частью 2 статьи 11 Федерального закона «О персональных данных». Указанный срок может быть продлен, но не более чем на пять рабочих дней в случае направления </w:t>
      </w:r>
      <w:r w:rsidR="00405B76">
        <w:t xml:space="preserve">Счетной палатой </w:t>
      </w:r>
      <w:r w:rsidRPr="00442C05">
        <w:t>в адрес субъекта персональных данных мотивированного уведомления с указанием причин продления срока предоставления запрашиваемой информации.</w:t>
      </w:r>
    </w:p>
    <w:p w14:paraId="718D9A54" w14:textId="33BE367B" w:rsidR="002D3E67" w:rsidRPr="00442C05" w:rsidRDefault="00061426" w:rsidP="008656C8">
      <w:pPr>
        <w:pStyle w:val="2"/>
      </w:pPr>
      <w:r w:rsidRPr="00442C05">
        <w:t xml:space="preserve">В случае отсутствия возможности уничтожения персональных данных в течение срока, указанного в </w:t>
      </w:r>
      <w:hyperlink w:anchor="sub_2103" w:history="1">
        <w:r w:rsidR="002D3E67" w:rsidRPr="00442C05">
          <w:t>пунктах 5.1 ‒ 5</w:t>
        </w:r>
      </w:hyperlink>
      <w:r w:rsidRPr="00442C05">
        <w:t>.</w:t>
      </w:r>
      <w:r w:rsidR="005A7AAA" w:rsidRPr="00442C05">
        <w:t>4</w:t>
      </w:r>
      <w:r w:rsidRPr="00442C05">
        <w:t xml:space="preserve"> настоящих Правил, </w:t>
      </w:r>
      <w:r w:rsidR="00405B76">
        <w:t>счетная палата</w:t>
      </w:r>
      <w:r w:rsidRPr="00442C05">
        <w:t xml:space="preserve"> осуществляет блокирование таких персональных данных или обеспечивает их блокирование (если обработка персональных данных осуществляется другим лицом, действующим по поручению </w:t>
      </w:r>
      <w:r w:rsidR="00405B76">
        <w:t>Счетной палаты</w:t>
      </w:r>
      <w:r w:rsidRPr="00442C05">
        <w:t>) и обеспечивает уничтожение персональных данных в срок не более чем шесть месяцев, если иной срок не установлен федеральными законами.</w:t>
      </w:r>
    </w:p>
    <w:p w14:paraId="60667097" w14:textId="25D62D92" w:rsidR="002D3E67" w:rsidRPr="00442C05" w:rsidRDefault="00061426" w:rsidP="008656C8">
      <w:pPr>
        <w:pStyle w:val="2"/>
      </w:pPr>
      <w:r w:rsidRPr="00442C05">
        <w:t xml:space="preserve">Уничтожение </w:t>
      </w:r>
      <w:r w:rsidR="003A77F3" w:rsidRPr="00442C05">
        <w:t xml:space="preserve">персональных данных производится комиссией по уничтожению персональных данных в соответствии с Правилами по уничтожению персональных данных в </w:t>
      </w:r>
      <w:r w:rsidR="00405B76">
        <w:t xml:space="preserve">Счетной палате </w:t>
      </w:r>
      <w:r w:rsidR="003A77F3" w:rsidRPr="00442C05">
        <w:t xml:space="preserve">Чукотского автономного округа, утвержденными локальным актом </w:t>
      </w:r>
      <w:r w:rsidR="00405B76">
        <w:t>Счетной палаты</w:t>
      </w:r>
      <w:r w:rsidRPr="00442C05">
        <w:t>.</w:t>
      </w:r>
    </w:p>
    <w:p w14:paraId="54FA363C" w14:textId="77777777" w:rsidR="002D3E67" w:rsidRPr="00442C05" w:rsidRDefault="00061426" w:rsidP="00932C61">
      <w:pPr>
        <w:pStyle w:val="10"/>
      </w:pPr>
      <w:r w:rsidRPr="00442C05">
        <w:t>Процедуры, направленные на выявление и предотвращение нарушений законодательства Российской Федерации в сфере персональных данных</w:t>
      </w:r>
    </w:p>
    <w:p w14:paraId="1DFF6C6C" w14:textId="4B800948" w:rsidR="002D3E67" w:rsidRPr="00442C05" w:rsidRDefault="00405B76" w:rsidP="008656C8">
      <w:pPr>
        <w:pStyle w:val="2"/>
      </w:pPr>
      <w:r>
        <w:t>Счетная палата</w:t>
      </w:r>
      <w:r w:rsidR="00061426" w:rsidRPr="00442C05">
        <w:t xml:space="preserve"> устанавливает следующие процедуры, направленные на выявление и предотвращение нарушений законодательства Российской Федерации в сфере персональных данных:</w:t>
      </w:r>
    </w:p>
    <w:p w14:paraId="6AEF2FCB" w14:textId="77777777" w:rsidR="002D3E67" w:rsidRPr="00442C05" w:rsidRDefault="00061426" w:rsidP="008F05E5">
      <w:pPr>
        <w:pStyle w:val="a1"/>
      </w:pPr>
      <w:r w:rsidRPr="00442C05">
        <w:t>издание локальных актов по вопросам обработки и защиты персональных данных;</w:t>
      </w:r>
    </w:p>
    <w:p w14:paraId="7509604D" w14:textId="59169020" w:rsidR="002D3E67" w:rsidRPr="00442C05" w:rsidRDefault="00061426" w:rsidP="008F05E5">
      <w:pPr>
        <w:pStyle w:val="a1"/>
      </w:pPr>
      <w:r w:rsidRPr="00442C05">
        <w:t xml:space="preserve">назначение ответственного за организацию обработки </w:t>
      </w:r>
      <w:r w:rsidR="00116B7E" w:rsidRPr="00442C05">
        <w:t>персональных данных при их обработке</w:t>
      </w:r>
      <w:r w:rsidR="00A40291" w:rsidRPr="00442C05">
        <w:t xml:space="preserve"> в </w:t>
      </w:r>
      <w:r w:rsidR="00405B76">
        <w:t>Счетной палате</w:t>
      </w:r>
      <w:r w:rsidR="00116B7E" w:rsidRPr="00442C05">
        <w:t xml:space="preserve"> (далее – Ответственный за организацию обработки </w:t>
      </w:r>
      <w:proofErr w:type="spellStart"/>
      <w:r w:rsidR="00116B7E" w:rsidRPr="00442C05">
        <w:t>ПДн</w:t>
      </w:r>
      <w:proofErr w:type="spellEnd"/>
      <w:r w:rsidR="00116B7E" w:rsidRPr="00442C05">
        <w:t>)</w:t>
      </w:r>
      <w:r w:rsidRPr="00442C05">
        <w:t>;</w:t>
      </w:r>
    </w:p>
    <w:p w14:paraId="03C056FF" w14:textId="1A2CE5FD" w:rsidR="002D3E67" w:rsidRPr="00442C05" w:rsidRDefault="00061426" w:rsidP="008F05E5">
      <w:pPr>
        <w:pStyle w:val="a1"/>
      </w:pPr>
      <w:r w:rsidRPr="00442C05">
        <w:t xml:space="preserve">определение лиц, уполномоченных на обработку персональных данных </w:t>
      </w:r>
      <w:r w:rsidR="00405B76">
        <w:t>Счетной палатой</w:t>
      </w:r>
      <w:r w:rsidRPr="00442C05">
        <w:t xml:space="preserve"> и несущих ответственность в соответствии с законодательством Российской Федерации за нарушение режима обработки персональных данных;</w:t>
      </w:r>
    </w:p>
    <w:p w14:paraId="04D63335" w14:textId="5EAC123C" w:rsidR="002D3E67" w:rsidRPr="00442C05" w:rsidRDefault="00061426" w:rsidP="008F05E5">
      <w:pPr>
        <w:pStyle w:val="a1"/>
      </w:pPr>
      <w:r w:rsidRPr="00442C05">
        <w:t xml:space="preserve">ознакомление сотрудников, непосредственно осуществляющих обработку персональных данных, с положениями законодательства Российской Федерации о персональных данных, в том числе требованиями к защите персональных данных, документами, определяющими политику </w:t>
      </w:r>
      <w:r w:rsidR="00405B76">
        <w:t xml:space="preserve">Счетной палаты </w:t>
      </w:r>
      <w:r w:rsidRPr="00442C05">
        <w:t xml:space="preserve">в отношении обработки </w:t>
      </w:r>
      <w:r w:rsidR="00DF4675" w:rsidRPr="00442C05">
        <w:t>персональных данных</w:t>
      </w:r>
      <w:r w:rsidRPr="00442C05">
        <w:t>, локальными актами по вопросам обработки персональных данных и (или) обучение указанных сотрудников;</w:t>
      </w:r>
    </w:p>
    <w:p w14:paraId="28771F12" w14:textId="77777777" w:rsidR="002D3E67" w:rsidRPr="00442C05" w:rsidRDefault="00061426" w:rsidP="008F05E5">
      <w:pPr>
        <w:pStyle w:val="a1"/>
      </w:pPr>
      <w:r w:rsidRPr="00442C05">
        <w:t xml:space="preserve">получение согласий на обработку персональных данных у субъектов персональных данных (их законных представителей) за исключением случаев, предусмотренных Федеральным законом </w:t>
      </w:r>
      <w:r w:rsidR="00850A46" w:rsidRPr="00442C05">
        <w:t>«</w:t>
      </w:r>
      <w:r w:rsidRPr="00442C05">
        <w:t>О персональных данных</w:t>
      </w:r>
      <w:r w:rsidR="00850A46" w:rsidRPr="00442C05">
        <w:t>»</w:t>
      </w:r>
      <w:r w:rsidRPr="00442C05">
        <w:t>;</w:t>
      </w:r>
    </w:p>
    <w:p w14:paraId="7CEFAC75" w14:textId="4D17AC55" w:rsidR="002D3E67" w:rsidRPr="00442C05" w:rsidRDefault="00061426" w:rsidP="008F05E5">
      <w:pPr>
        <w:pStyle w:val="a1"/>
      </w:pPr>
      <w:r w:rsidRPr="00442C05">
        <w:t xml:space="preserve">осуществление внутреннего контроля и (или) аудита соответствия обработки персональных данных Федеральному закону </w:t>
      </w:r>
      <w:r w:rsidR="00850A46" w:rsidRPr="00442C05">
        <w:t>«</w:t>
      </w:r>
      <w:r w:rsidRPr="00442C05">
        <w:t>О персональных данных</w:t>
      </w:r>
      <w:r w:rsidR="00850A46" w:rsidRPr="00442C05">
        <w:t>»</w:t>
      </w:r>
      <w:r w:rsidRPr="00442C05">
        <w:t xml:space="preserve"> и принятым в соответствии с ним нормативным правовым актам, требованиям к защите персональных </w:t>
      </w:r>
      <w:r w:rsidRPr="00442C05">
        <w:lastRenderedPageBreak/>
        <w:t xml:space="preserve">данных, политике </w:t>
      </w:r>
      <w:r w:rsidR="00405B76">
        <w:t>Счетной палаты</w:t>
      </w:r>
      <w:r w:rsidRPr="00442C05">
        <w:t xml:space="preserve"> в отношении обработки </w:t>
      </w:r>
      <w:r w:rsidR="00DF4675" w:rsidRPr="00442C05">
        <w:t>персональных данных</w:t>
      </w:r>
      <w:r w:rsidRPr="00442C05">
        <w:t xml:space="preserve">, локальным актам </w:t>
      </w:r>
      <w:r w:rsidR="00405B76">
        <w:t>Счетной палаты</w:t>
      </w:r>
      <w:r w:rsidRPr="00442C05">
        <w:t>;</w:t>
      </w:r>
    </w:p>
    <w:p w14:paraId="11B80A2E" w14:textId="23FB1A1B" w:rsidR="002D3E67" w:rsidRPr="00442C05" w:rsidRDefault="00061426" w:rsidP="008F05E5">
      <w:pPr>
        <w:pStyle w:val="a1"/>
      </w:pPr>
      <w:r w:rsidRPr="00442C05">
        <w:t xml:space="preserve">опубликование на официальном сайте </w:t>
      </w:r>
      <w:r w:rsidR="00405B76">
        <w:t>Счетной палаты</w:t>
      </w:r>
      <w:r w:rsidR="00FC57EC">
        <w:t xml:space="preserve"> </w:t>
      </w:r>
      <w:r w:rsidRPr="00442C05">
        <w:t xml:space="preserve">документов, определяющих политику </w:t>
      </w:r>
      <w:r w:rsidR="00FC57EC">
        <w:t xml:space="preserve">Счетной </w:t>
      </w:r>
      <w:proofErr w:type="gramStart"/>
      <w:r w:rsidR="00FC57EC">
        <w:t xml:space="preserve">палаты </w:t>
      </w:r>
      <w:r w:rsidRPr="00442C05">
        <w:t xml:space="preserve"> в</w:t>
      </w:r>
      <w:proofErr w:type="gramEnd"/>
      <w:r w:rsidRPr="00442C05">
        <w:t xml:space="preserve"> отношении обработки </w:t>
      </w:r>
      <w:r w:rsidR="00DF4675" w:rsidRPr="00442C05">
        <w:t>персональных данных</w:t>
      </w:r>
      <w:r w:rsidRPr="00442C05">
        <w:t>, реализуемые требования к защите персональных данных;</w:t>
      </w:r>
    </w:p>
    <w:p w14:paraId="5C6B3BFC" w14:textId="77777777" w:rsidR="002C0A3C" w:rsidRPr="00442C05" w:rsidRDefault="00061426" w:rsidP="00BB6A3D">
      <w:pPr>
        <w:pStyle w:val="a1"/>
      </w:pPr>
      <w:r w:rsidRPr="00442C05">
        <w:t xml:space="preserve">применение правовых, организационных и технических мер по обеспечению безопасности персональных данных в соответствии с требованиями Федерального закона </w:t>
      </w:r>
      <w:r w:rsidR="00850A46" w:rsidRPr="00442C05">
        <w:t>«</w:t>
      </w:r>
      <w:r w:rsidRPr="00442C05">
        <w:t>О персональных данных</w:t>
      </w:r>
      <w:r w:rsidR="00850A46" w:rsidRPr="00442C05">
        <w:t>»</w:t>
      </w:r>
      <w:r w:rsidRPr="00442C05">
        <w:t>.</w:t>
      </w:r>
      <w:bookmarkStart w:id="1" w:name="_GoBack"/>
      <w:bookmarkEnd w:id="1"/>
    </w:p>
    <w:sectPr w:rsidR="002C0A3C" w:rsidRPr="00442C05" w:rsidSect="000C6CEE">
      <w:headerReference w:type="default" r:id="rId8"/>
      <w:headerReference w:type="first" r:id="rId9"/>
      <w:pgSz w:w="11906" w:h="16838"/>
      <w:pgMar w:top="567" w:right="567" w:bottom="851"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DF687A" w14:textId="77777777" w:rsidR="00F121F6" w:rsidRDefault="00F121F6">
      <w:pPr>
        <w:spacing w:line="240" w:lineRule="auto"/>
      </w:pPr>
      <w:r>
        <w:separator/>
      </w:r>
    </w:p>
    <w:p w14:paraId="3BB806B5" w14:textId="77777777" w:rsidR="00F121F6" w:rsidRDefault="00F121F6"/>
  </w:endnote>
  <w:endnote w:type="continuationSeparator" w:id="0">
    <w:p w14:paraId="217E4469" w14:textId="77777777" w:rsidR="00F121F6" w:rsidRDefault="00F121F6">
      <w:pPr>
        <w:spacing w:line="240" w:lineRule="auto"/>
      </w:pPr>
      <w:r>
        <w:continuationSeparator/>
      </w:r>
    </w:p>
    <w:p w14:paraId="041333A9" w14:textId="77777777" w:rsidR="00F121F6" w:rsidRDefault="00F121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DE7130" w14:textId="77777777" w:rsidR="00F121F6" w:rsidRDefault="00F121F6">
      <w:pPr>
        <w:spacing w:line="240" w:lineRule="auto"/>
      </w:pPr>
      <w:r>
        <w:separator/>
      </w:r>
    </w:p>
    <w:p w14:paraId="28A8F13E" w14:textId="77777777" w:rsidR="00F121F6" w:rsidRDefault="00F121F6"/>
  </w:footnote>
  <w:footnote w:type="continuationSeparator" w:id="0">
    <w:p w14:paraId="2C308696" w14:textId="77777777" w:rsidR="00F121F6" w:rsidRDefault="00F121F6">
      <w:pPr>
        <w:spacing w:line="240" w:lineRule="auto"/>
      </w:pPr>
      <w:r>
        <w:continuationSeparator/>
      </w:r>
    </w:p>
    <w:p w14:paraId="5CA7F358" w14:textId="77777777" w:rsidR="00F121F6" w:rsidRDefault="00F121F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A7432F" w14:textId="77777777" w:rsidR="00061426" w:rsidRDefault="00061426" w:rsidP="006E33CA">
    <w:pPr>
      <w:jc w:val="center"/>
      <w:rPr>
        <w:sz w:val="24"/>
        <w:szCs w:val="24"/>
      </w:rPr>
    </w:pPr>
    <w:r w:rsidRPr="006B70AC">
      <w:rPr>
        <w:sz w:val="24"/>
        <w:szCs w:val="24"/>
      </w:rPr>
      <w:fldChar w:fldCharType="begin"/>
    </w:r>
    <w:r w:rsidRPr="006B70AC">
      <w:rPr>
        <w:sz w:val="24"/>
        <w:szCs w:val="24"/>
      </w:rPr>
      <w:instrText>PAGE   \* MERGEFORMAT</w:instrText>
    </w:r>
    <w:r w:rsidRPr="006B70AC">
      <w:rPr>
        <w:sz w:val="24"/>
        <w:szCs w:val="24"/>
      </w:rPr>
      <w:fldChar w:fldCharType="separate"/>
    </w:r>
    <w:r>
      <w:rPr>
        <w:noProof/>
        <w:sz w:val="24"/>
        <w:szCs w:val="24"/>
      </w:rPr>
      <w:t>2</w:t>
    </w:r>
    <w:r w:rsidRPr="006B70AC">
      <w:rPr>
        <w:sz w:val="24"/>
        <w:szCs w:val="24"/>
      </w:rPr>
      <w:fldChar w:fldCharType="end"/>
    </w:r>
  </w:p>
  <w:p w14:paraId="21C944C2" w14:textId="77777777" w:rsidR="00061426" w:rsidRDefault="00061426" w:rsidP="006E33CA">
    <w:pP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1E0893" w14:textId="77777777" w:rsidR="00061426" w:rsidRDefault="00061426">
    <w:pPr>
      <w:pStyle w:val="af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B2500"/>
    <w:multiLevelType w:val="multilevel"/>
    <w:tmpl w:val="690A0F88"/>
    <w:styleLink w:val="a"/>
    <w:lvl w:ilvl="0">
      <w:start w:val="1"/>
      <w:numFmt w:val="none"/>
      <w:lvlText w:val="%1"/>
      <w:lvlJc w:val="center"/>
      <w:pPr>
        <w:ind w:left="113" w:hanging="113"/>
      </w:pPr>
      <w:rPr>
        <w:rFonts w:ascii="Times New Roman" w:hAnsi="Times New Roman" w:cs="Times New Roman" w:hint="default"/>
        <w:b w:val="0"/>
        <w:sz w:val="22"/>
        <w:szCs w:val="22"/>
      </w:rPr>
    </w:lvl>
    <w:lvl w:ilvl="1">
      <w:start w:val="1"/>
      <w:numFmt w:val="decimal"/>
      <w:lvlText w:val="%2."/>
      <w:lvlJc w:val="left"/>
      <w:pPr>
        <w:ind w:left="113" w:hanging="113"/>
      </w:pPr>
      <w:rPr>
        <w:rFonts w:hint="default"/>
      </w:rPr>
    </w:lvl>
    <w:lvl w:ilvl="2">
      <w:start w:val="1"/>
      <w:numFmt w:val="lowerRoman"/>
      <w:lvlText w:val="%3."/>
      <w:lvlJc w:val="right"/>
      <w:pPr>
        <w:ind w:left="113" w:hanging="113"/>
      </w:pPr>
      <w:rPr>
        <w:rFonts w:hint="default"/>
      </w:rPr>
    </w:lvl>
    <w:lvl w:ilvl="3">
      <w:start w:val="1"/>
      <w:numFmt w:val="decimal"/>
      <w:lvlText w:val="%4."/>
      <w:lvlJc w:val="left"/>
      <w:pPr>
        <w:ind w:left="113" w:hanging="113"/>
      </w:pPr>
      <w:rPr>
        <w:rFonts w:hint="default"/>
      </w:rPr>
    </w:lvl>
    <w:lvl w:ilvl="4">
      <w:start w:val="1"/>
      <w:numFmt w:val="lowerLetter"/>
      <w:lvlText w:val="%5."/>
      <w:lvlJc w:val="left"/>
      <w:pPr>
        <w:ind w:left="113" w:hanging="113"/>
      </w:pPr>
      <w:rPr>
        <w:rFonts w:hint="default"/>
      </w:rPr>
    </w:lvl>
    <w:lvl w:ilvl="5">
      <w:start w:val="1"/>
      <w:numFmt w:val="lowerRoman"/>
      <w:lvlText w:val="%6."/>
      <w:lvlJc w:val="right"/>
      <w:pPr>
        <w:ind w:left="113" w:hanging="113"/>
      </w:pPr>
      <w:rPr>
        <w:rFonts w:hint="default"/>
      </w:rPr>
    </w:lvl>
    <w:lvl w:ilvl="6">
      <w:start w:val="1"/>
      <w:numFmt w:val="decimal"/>
      <w:lvlText w:val="%7."/>
      <w:lvlJc w:val="left"/>
      <w:pPr>
        <w:ind w:left="113" w:hanging="113"/>
      </w:pPr>
      <w:rPr>
        <w:rFonts w:hint="default"/>
      </w:rPr>
    </w:lvl>
    <w:lvl w:ilvl="7">
      <w:start w:val="1"/>
      <w:numFmt w:val="lowerLetter"/>
      <w:lvlText w:val="%8."/>
      <w:lvlJc w:val="left"/>
      <w:pPr>
        <w:ind w:left="113" w:hanging="113"/>
      </w:pPr>
      <w:rPr>
        <w:rFonts w:hint="default"/>
      </w:rPr>
    </w:lvl>
    <w:lvl w:ilvl="8">
      <w:start w:val="1"/>
      <w:numFmt w:val="lowerRoman"/>
      <w:lvlText w:val="%9."/>
      <w:lvlJc w:val="right"/>
      <w:pPr>
        <w:ind w:left="113" w:hanging="113"/>
      </w:pPr>
      <w:rPr>
        <w:rFonts w:hint="default"/>
      </w:rPr>
    </w:lvl>
  </w:abstractNum>
  <w:abstractNum w:abstractNumId="1" w15:restartNumberingAfterBreak="0">
    <w:nsid w:val="0C676A46"/>
    <w:multiLevelType w:val="multilevel"/>
    <w:tmpl w:val="B5169324"/>
    <w:styleLink w:val="a0"/>
    <w:lvl w:ilvl="0">
      <w:start w:val="1"/>
      <w:numFmt w:val="bullet"/>
      <w:pStyle w:val="a1"/>
      <w:suff w:val="space"/>
      <w:lvlText w:val="–"/>
      <w:lvlJc w:val="left"/>
      <w:pPr>
        <w:ind w:left="0" w:firstLine="708"/>
      </w:pPr>
      <w:rPr>
        <w:rFonts w:ascii="Times New Roman" w:hAnsi="Times New Roman" w:cs="Times New Roman" w:hint="default"/>
        <w:b w:val="0"/>
        <w:bCs w:val="0"/>
        <w:i w:val="0"/>
        <w:iCs w:val="0"/>
        <w:caps w:val="0"/>
        <w:smallCaps w:val="0"/>
        <w:strike w:val="0"/>
        <w:dstrike w:val="0"/>
        <w:color w:val="auto"/>
        <w:spacing w:val="0"/>
        <w:w w:val="100"/>
        <w:kern w:val="0"/>
        <w:position w:val="0"/>
        <w:sz w:val="28"/>
        <w:u w:val="none"/>
        <w:effect w:val="none"/>
        <w:bdr w:val="none" w:sz="0" w:space="0" w:color="auto"/>
        <w:shd w:val="clear" w:color="auto" w:fill="auto"/>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2" w15:restartNumberingAfterBreak="0">
    <w:nsid w:val="12090FCB"/>
    <w:multiLevelType w:val="multilevel"/>
    <w:tmpl w:val="F356B3A0"/>
    <w:lvl w:ilvl="0">
      <w:start w:val="1"/>
      <w:numFmt w:val="none"/>
      <w:suff w:val="nothing"/>
      <w:lvlText w:val="%1"/>
      <w:lvlJc w:val="center"/>
      <w:pPr>
        <w:ind w:left="0" w:firstLine="0"/>
      </w:pPr>
      <w:rPr>
        <w:rFonts w:ascii="Times New Roman" w:hAnsi="Times New Roman" w:cs="Times New Roman" w:hint="default"/>
        <w:b w:val="0"/>
        <w:sz w:val="22"/>
        <w:szCs w:val="22"/>
      </w:rPr>
    </w:lvl>
    <w:lvl w:ilvl="1">
      <w:start w:val="1"/>
      <w:numFmt w:val="decimal"/>
      <w:suff w:val="nothing"/>
      <w:lvlText w:val="%2."/>
      <w:lvlJc w:val="left"/>
      <w:pPr>
        <w:ind w:left="0" w:firstLine="0"/>
      </w:pPr>
      <w:rPr>
        <w:rFonts w:hint="default"/>
      </w:rPr>
    </w:lvl>
    <w:lvl w:ilvl="2">
      <w:start w:val="1"/>
      <w:numFmt w:val="lowerRoman"/>
      <w:lvlText w:val="%3."/>
      <w:lvlJc w:val="right"/>
      <w:pPr>
        <w:ind w:left="113" w:hanging="113"/>
      </w:pPr>
      <w:rPr>
        <w:rFonts w:hint="default"/>
      </w:rPr>
    </w:lvl>
    <w:lvl w:ilvl="3">
      <w:start w:val="1"/>
      <w:numFmt w:val="decimal"/>
      <w:lvlText w:val="%4."/>
      <w:lvlJc w:val="left"/>
      <w:pPr>
        <w:ind w:left="113" w:hanging="113"/>
      </w:pPr>
      <w:rPr>
        <w:rFonts w:hint="default"/>
      </w:rPr>
    </w:lvl>
    <w:lvl w:ilvl="4">
      <w:start w:val="1"/>
      <w:numFmt w:val="lowerLetter"/>
      <w:lvlText w:val="%5."/>
      <w:lvlJc w:val="left"/>
      <w:pPr>
        <w:ind w:left="113" w:hanging="113"/>
      </w:pPr>
      <w:rPr>
        <w:rFonts w:hint="default"/>
      </w:rPr>
    </w:lvl>
    <w:lvl w:ilvl="5">
      <w:start w:val="1"/>
      <w:numFmt w:val="lowerRoman"/>
      <w:lvlText w:val="%6."/>
      <w:lvlJc w:val="right"/>
      <w:pPr>
        <w:ind w:left="113" w:hanging="113"/>
      </w:pPr>
      <w:rPr>
        <w:rFonts w:hint="default"/>
      </w:rPr>
    </w:lvl>
    <w:lvl w:ilvl="6">
      <w:start w:val="1"/>
      <w:numFmt w:val="decimal"/>
      <w:lvlText w:val="%7."/>
      <w:lvlJc w:val="left"/>
      <w:pPr>
        <w:ind w:left="113" w:hanging="113"/>
      </w:pPr>
      <w:rPr>
        <w:rFonts w:hint="default"/>
      </w:rPr>
    </w:lvl>
    <w:lvl w:ilvl="7">
      <w:start w:val="1"/>
      <w:numFmt w:val="lowerLetter"/>
      <w:lvlText w:val="%8."/>
      <w:lvlJc w:val="left"/>
      <w:pPr>
        <w:ind w:left="113" w:hanging="113"/>
      </w:pPr>
      <w:rPr>
        <w:rFonts w:hint="default"/>
      </w:rPr>
    </w:lvl>
    <w:lvl w:ilvl="8">
      <w:start w:val="1"/>
      <w:numFmt w:val="lowerRoman"/>
      <w:lvlText w:val="%9."/>
      <w:lvlJc w:val="right"/>
      <w:pPr>
        <w:ind w:left="113" w:hanging="113"/>
      </w:pPr>
      <w:rPr>
        <w:rFonts w:hint="default"/>
      </w:rPr>
    </w:lvl>
  </w:abstractNum>
  <w:abstractNum w:abstractNumId="3" w15:restartNumberingAfterBreak="0">
    <w:nsid w:val="135B4207"/>
    <w:multiLevelType w:val="multilevel"/>
    <w:tmpl w:val="42203B20"/>
    <w:lvl w:ilvl="0">
      <w:start w:val="1"/>
      <w:numFmt w:val="decimal"/>
      <w:pStyle w:val="a2"/>
      <w:suff w:val="space"/>
      <w:lvlText w:val="%1."/>
      <w:lvlJc w:val="left"/>
      <w:pPr>
        <w:ind w:left="0" w:firstLine="709"/>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1A58682B"/>
    <w:multiLevelType w:val="multilevel"/>
    <w:tmpl w:val="1EB6AA7C"/>
    <w:styleLink w:val="1"/>
    <w:lvl w:ilvl="0">
      <w:start w:val="1"/>
      <w:numFmt w:val="decimal"/>
      <w:suff w:val="nothing"/>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236636DF"/>
    <w:multiLevelType w:val="multilevel"/>
    <w:tmpl w:val="BA52645C"/>
    <w:styleLink w:val="a3"/>
    <w:lvl w:ilvl="0">
      <w:start w:val="1"/>
      <w:numFmt w:val="decimal"/>
      <w:suff w:val="space"/>
      <w:lvlText w:val="%1."/>
      <w:lvlJc w:val="left"/>
      <w:pPr>
        <w:ind w:left="0" w:firstLine="709"/>
      </w:pPr>
      <w:rPr>
        <w:rFonts w:hint="default"/>
        <w:b w:val="0"/>
        <w:bCs/>
      </w:rPr>
    </w:lvl>
    <w:lvl w:ilvl="1">
      <w:start w:val="1"/>
      <w:numFmt w:val="decimal"/>
      <w:isLgl/>
      <w:lvlText w:val="%1.%2."/>
      <w:lvlJc w:val="left"/>
      <w:pPr>
        <w:tabs>
          <w:tab w:val="num" w:pos="1276"/>
        </w:tabs>
        <w:ind w:left="0" w:firstLine="709"/>
      </w:pPr>
      <w:rPr>
        <w:rFonts w:hint="default"/>
        <w:b w:val="0"/>
        <w:u w:val="none"/>
      </w:rPr>
    </w:lvl>
    <w:lvl w:ilvl="2">
      <w:start w:val="1"/>
      <w:numFmt w:val="bullet"/>
      <w:lvlText w:val=""/>
      <w:lvlJc w:val="left"/>
      <w:pPr>
        <w:tabs>
          <w:tab w:val="num" w:pos="1276"/>
        </w:tabs>
        <w:ind w:left="0" w:firstLine="709"/>
      </w:pPr>
      <w:rPr>
        <w:rFonts w:ascii="Symbol" w:hAnsi="Symbol" w:hint="default"/>
      </w:rPr>
    </w:lvl>
    <w:lvl w:ilvl="3">
      <w:start w:val="1"/>
      <w:numFmt w:val="decimal"/>
      <w:lvlText w:val="(%4)"/>
      <w:lvlJc w:val="left"/>
      <w:pPr>
        <w:ind w:left="1298" w:hanging="360"/>
      </w:pPr>
      <w:rPr>
        <w:rFonts w:hint="default"/>
      </w:rPr>
    </w:lvl>
    <w:lvl w:ilvl="4">
      <w:start w:val="1"/>
      <w:numFmt w:val="lowerLetter"/>
      <w:lvlText w:val="(%5)"/>
      <w:lvlJc w:val="left"/>
      <w:pPr>
        <w:ind w:left="1658" w:hanging="360"/>
      </w:pPr>
      <w:rPr>
        <w:rFonts w:hint="default"/>
      </w:rPr>
    </w:lvl>
    <w:lvl w:ilvl="5">
      <w:start w:val="1"/>
      <w:numFmt w:val="lowerRoman"/>
      <w:lvlText w:val="(%6)"/>
      <w:lvlJc w:val="left"/>
      <w:pPr>
        <w:ind w:left="2018" w:hanging="360"/>
      </w:pPr>
      <w:rPr>
        <w:rFonts w:hint="default"/>
      </w:rPr>
    </w:lvl>
    <w:lvl w:ilvl="6">
      <w:start w:val="1"/>
      <w:numFmt w:val="decimal"/>
      <w:lvlText w:val="%7."/>
      <w:lvlJc w:val="left"/>
      <w:pPr>
        <w:ind w:left="2378" w:hanging="360"/>
      </w:pPr>
      <w:rPr>
        <w:rFonts w:hint="default"/>
      </w:rPr>
    </w:lvl>
    <w:lvl w:ilvl="7">
      <w:start w:val="1"/>
      <w:numFmt w:val="lowerLetter"/>
      <w:lvlText w:val="%8."/>
      <w:lvlJc w:val="left"/>
      <w:pPr>
        <w:ind w:left="2738" w:hanging="360"/>
      </w:pPr>
      <w:rPr>
        <w:rFonts w:hint="default"/>
      </w:rPr>
    </w:lvl>
    <w:lvl w:ilvl="8">
      <w:start w:val="1"/>
      <w:numFmt w:val="lowerRoman"/>
      <w:lvlText w:val="%9."/>
      <w:lvlJc w:val="left"/>
      <w:pPr>
        <w:ind w:left="3098" w:hanging="360"/>
      </w:pPr>
      <w:rPr>
        <w:rFonts w:hint="default"/>
      </w:rPr>
    </w:lvl>
  </w:abstractNum>
  <w:abstractNum w:abstractNumId="6" w15:restartNumberingAfterBreak="0">
    <w:nsid w:val="342E0713"/>
    <w:multiLevelType w:val="multilevel"/>
    <w:tmpl w:val="28E2E084"/>
    <w:styleLink w:val="a4"/>
    <w:lvl w:ilvl="0">
      <w:start w:val="1"/>
      <w:numFmt w:val="decimal"/>
      <w:suff w:val="nothing"/>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40484055"/>
    <w:multiLevelType w:val="multilevel"/>
    <w:tmpl w:val="C6182400"/>
    <w:styleLink w:val="a5"/>
    <w:lvl w:ilvl="0">
      <w:start w:val="1"/>
      <w:numFmt w:val="decimal"/>
      <w:pStyle w:val="10"/>
      <w:suff w:val="space"/>
      <w:lvlText w:val="%1."/>
      <w:lvlJc w:val="left"/>
      <w:pPr>
        <w:ind w:left="0" w:firstLine="0"/>
      </w:pPr>
      <w:rPr>
        <w:rFonts w:hint="default"/>
      </w:rPr>
    </w:lvl>
    <w:lvl w:ilvl="1">
      <w:start w:val="1"/>
      <w:numFmt w:val="decimal"/>
      <w:pStyle w:val="2"/>
      <w:isLgl/>
      <w:suff w:val="space"/>
      <w:lvlText w:val="%1.%2."/>
      <w:lvlJc w:val="left"/>
      <w:pPr>
        <w:ind w:left="0" w:firstLine="708"/>
      </w:pPr>
      <w:rPr>
        <w:rFonts w:hint="default"/>
        <w:u w:val="none"/>
      </w:rPr>
    </w:lvl>
    <w:lvl w:ilvl="2">
      <w:start w:val="1"/>
      <w:numFmt w:val="decimal"/>
      <w:pStyle w:val="3"/>
      <w:isLgl/>
      <w:suff w:val="space"/>
      <w:lvlText w:val="%1.%2.%3."/>
      <w:lvlJc w:val="left"/>
      <w:pPr>
        <w:ind w:left="0" w:firstLine="708"/>
      </w:pPr>
      <w:rPr>
        <w:rFonts w:hint="default"/>
      </w:rPr>
    </w:lvl>
    <w:lvl w:ilvl="3">
      <w:start w:val="1"/>
      <w:numFmt w:val="decimal"/>
      <w:pStyle w:val="4"/>
      <w:lvlText w:val="(%4)"/>
      <w:lvlJc w:val="left"/>
      <w:pPr>
        <w:ind w:left="1297" w:hanging="360"/>
      </w:pPr>
      <w:rPr>
        <w:rFonts w:hint="default"/>
      </w:rPr>
    </w:lvl>
    <w:lvl w:ilvl="4">
      <w:start w:val="1"/>
      <w:numFmt w:val="lowerLetter"/>
      <w:lvlText w:val="(%5)"/>
      <w:lvlJc w:val="left"/>
      <w:pPr>
        <w:ind w:left="1657" w:hanging="360"/>
      </w:pPr>
      <w:rPr>
        <w:rFonts w:hint="default"/>
      </w:rPr>
    </w:lvl>
    <w:lvl w:ilvl="5">
      <w:start w:val="1"/>
      <w:numFmt w:val="lowerRoman"/>
      <w:lvlText w:val="(%6)"/>
      <w:lvlJc w:val="left"/>
      <w:pPr>
        <w:ind w:left="2017" w:hanging="360"/>
      </w:pPr>
      <w:rPr>
        <w:rFonts w:hint="default"/>
      </w:rPr>
    </w:lvl>
    <w:lvl w:ilvl="6">
      <w:start w:val="1"/>
      <w:numFmt w:val="decimal"/>
      <w:lvlText w:val="%7."/>
      <w:lvlJc w:val="left"/>
      <w:pPr>
        <w:ind w:left="2377" w:hanging="360"/>
      </w:pPr>
      <w:rPr>
        <w:rFonts w:hint="default"/>
      </w:rPr>
    </w:lvl>
    <w:lvl w:ilvl="7">
      <w:start w:val="1"/>
      <w:numFmt w:val="lowerLetter"/>
      <w:lvlText w:val="%8."/>
      <w:lvlJc w:val="left"/>
      <w:pPr>
        <w:ind w:left="2737" w:hanging="360"/>
      </w:pPr>
      <w:rPr>
        <w:rFonts w:hint="default"/>
      </w:rPr>
    </w:lvl>
    <w:lvl w:ilvl="8">
      <w:start w:val="1"/>
      <w:numFmt w:val="lowerRoman"/>
      <w:lvlText w:val="%9."/>
      <w:lvlJc w:val="left"/>
      <w:pPr>
        <w:ind w:left="3097" w:hanging="360"/>
      </w:pPr>
      <w:rPr>
        <w:rFonts w:hint="default"/>
      </w:rPr>
    </w:lvl>
  </w:abstractNum>
  <w:abstractNum w:abstractNumId="8" w15:restartNumberingAfterBreak="0">
    <w:nsid w:val="40CF1626"/>
    <w:multiLevelType w:val="multilevel"/>
    <w:tmpl w:val="F4DC33CE"/>
    <w:lvl w:ilvl="0">
      <w:start w:val="1"/>
      <w:numFmt w:val="decimal"/>
      <w:suff w:val="space"/>
      <w:lvlText w:val="%1."/>
      <w:lvlJc w:val="left"/>
      <w:pPr>
        <w:ind w:left="0" w:firstLine="0"/>
      </w:pPr>
      <w:rPr>
        <w:rFonts w:hint="default"/>
      </w:rPr>
    </w:lvl>
    <w:lvl w:ilvl="1">
      <w:start w:val="1"/>
      <w:numFmt w:val="decimal"/>
      <w:isLgl/>
      <w:suff w:val="space"/>
      <w:lvlText w:val="%1.%2."/>
      <w:lvlJc w:val="left"/>
      <w:pPr>
        <w:ind w:left="0" w:firstLine="708"/>
      </w:pPr>
      <w:rPr>
        <w:rFonts w:hint="default"/>
        <w:u w:val="none"/>
      </w:rPr>
    </w:lvl>
    <w:lvl w:ilvl="2">
      <w:start w:val="1"/>
      <w:numFmt w:val="decimal"/>
      <w:isLgl/>
      <w:suff w:val="space"/>
      <w:lvlText w:val="%1.%2.%3."/>
      <w:lvlJc w:val="left"/>
      <w:pPr>
        <w:ind w:left="0" w:firstLine="708"/>
      </w:pPr>
      <w:rPr>
        <w:rFonts w:hint="default"/>
      </w:rPr>
    </w:lvl>
    <w:lvl w:ilvl="3">
      <w:start w:val="1"/>
      <w:numFmt w:val="decimal"/>
      <w:lvlText w:val="(%4)"/>
      <w:lvlJc w:val="left"/>
      <w:pPr>
        <w:ind w:left="1297" w:hanging="360"/>
      </w:pPr>
      <w:rPr>
        <w:rFonts w:hint="default"/>
      </w:rPr>
    </w:lvl>
    <w:lvl w:ilvl="4">
      <w:start w:val="1"/>
      <w:numFmt w:val="lowerLetter"/>
      <w:lvlText w:val="(%5)"/>
      <w:lvlJc w:val="left"/>
      <w:pPr>
        <w:ind w:left="1657" w:hanging="360"/>
      </w:pPr>
      <w:rPr>
        <w:rFonts w:hint="default"/>
      </w:rPr>
    </w:lvl>
    <w:lvl w:ilvl="5">
      <w:start w:val="1"/>
      <w:numFmt w:val="lowerRoman"/>
      <w:lvlText w:val="(%6)"/>
      <w:lvlJc w:val="left"/>
      <w:pPr>
        <w:ind w:left="2017" w:hanging="360"/>
      </w:pPr>
      <w:rPr>
        <w:rFonts w:hint="default"/>
      </w:rPr>
    </w:lvl>
    <w:lvl w:ilvl="6">
      <w:start w:val="1"/>
      <w:numFmt w:val="decimal"/>
      <w:lvlText w:val="%7."/>
      <w:lvlJc w:val="left"/>
      <w:pPr>
        <w:ind w:left="2377" w:hanging="360"/>
      </w:pPr>
      <w:rPr>
        <w:rFonts w:hint="default"/>
      </w:rPr>
    </w:lvl>
    <w:lvl w:ilvl="7">
      <w:start w:val="1"/>
      <w:numFmt w:val="lowerLetter"/>
      <w:lvlText w:val="%8."/>
      <w:lvlJc w:val="left"/>
      <w:pPr>
        <w:ind w:left="2737" w:hanging="360"/>
      </w:pPr>
      <w:rPr>
        <w:rFonts w:hint="default"/>
      </w:rPr>
    </w:lvl>
    <w:lvl w:ilvl="8">
      <w:start w:val="1"/>
      <w:numFmt w:val="lowerRoman"/>
      <w:lvlText w:val="%9."/>
      <w:lvlJc w:val="left"/>
      <w:pPr>
        <w:ind w:left="3097" w:hanging="360"/>
      </w:pPr>
      <w:rPr>
        <w:rFonts w:hint="default"/>
      </w:rPr>
    </w:lvl>
  </w:abstractNum>
  <w:abstractNum w:abstractNumId="9" w15:restartNumberingAfterBreak="0">
    <w:nsid w:val="4E625B1E"/>
    <w:multiLevelType w:val="hybridMultilevel"/>
    <w:tmpl w:val="5164B99E"/>
    <w:lvl w:ilvl="0" w:tplc="175A4976">
      <w:start w:val="1"/>
      <w:numFmt w:val="decimal"/>
      <w:suff w:val="space"/>
      <w:lvlText w:val="%1."/>
      <w:lvlJc w:val="left"/>
      <w:pPr>
        <w:ind w:left="0" w:firstLine="709"/>
      </w:pPr>
      <w:rPr>
        <w:rFonts w:hint="default"/>
      </w:rPr>
    </w:lvl>
    <w:lvl w:ilvl="1" w:tplc="967CC0D4">
      <w:start w:val="1"/>
      <w:numFmt w:val="decimal"/>
      <w:lvlText w:val="%2."/>
      <w:lvlJc w:val="left"/>
      <w:pPr>
        <w:tabs>
          <w:tab w:val="num" w:pos="2215"/>
        </w:tabs>
        <w:ind w:left="2215" w:hanging="360"/>
      </w:pPr>
    </w:lvl>
    <w:lvl w:ilvl="2" w:tplc="3D7ABD22">
      <w:start w:val="1"/>
      <w:numFmt w:val="decimal"/>
      <w:lvlText w:val="%3."/>
      <w:lvlJc w:val="left"/>
      <w:pPr>
        <w:tabs>
          <w:tab w:val="num" w:pos="2935"/>
        </w:tabs>
        <w:ind w:left="2935" w:hanging="360"/>
      </w:pPr>
    </w:lvl>
    <w:lvl w:ilvl="3" w:tplc="64207C40">
      <w:start w:val="1"/>
      <w:numFmt w:val="decimal"/>
      <w:lvlText w:val="%4."/>
      <w:lvlJc w:val="left"/>
      <w:pPr>
        <w:tabs>
          <w:tab w:val="num" w:pos="3655"/>
        </w:tabs>
        <w:ind w:left="3655" w:hanging="360"/>
      </w:pPr>
    </w:lvl>
    <w:lvl w:ilvl="4" w:tplc="31AE328A">
      <w:start w:val="1"/>
      <w:numFmt w:val="decimal"/>
      <w:lvlText w:val="%5."/>
      <w:lvlJc w:val="left"/>
      <w:pPr>
        <w:tabs>
          <w:tab w:val="num" w:pos="4375"/>
        </w:tabs>
        <w:ind w:left="4375" w:hanging="360"/>
      </w:pPr>
    </w:lvl>
    <w:lvl w:ilvl="5" w:tplc="3E2A4B86">
      <w:start w:val="1"/>
      <w:numFmt w:val="decimal"/>
      <w:lvlText w:val="%6."/>
      <w:lvlJc w:val="left"/>
      <w:pPr>
        <w:tabs>
          <w:tab w:val="num" w:pos="5095"/>
        </w:tabs>
        <w:ind w:left="5095" w:hanging="360"/>
      </w:pPr>
    </w:lvl>
    <w:lvl w:ilvl="6" w:tplc="B7AA95FE">
      <w:start w:val="1"/>
      <w:numFmt w:val="decimal"/>
      <w:lvlText w:val="%7."/>
      <w:lvlJc w:val="left"/>
      <w:pPr>
        <w:tabs>
          <w:tab w:val="num" w:pos="5815"/>
        </w:tabs>
        <w:ind w:left="5815" w:hanging="360"/>
      </w:pPr>
    </w:lvl>
    <w:lvl w:ilvl="7" w:tplc="9BB85072">
      <w:start w:val="1"/>
      <w:numFmt w:val="decimal"/>
      <w:lvlText w:val="%8."/>
      <w:lvlJc w:val="left"/>
      <w:pPr>
        <w:tabs>
          <w:tab w:val="num" w:pos="6535"/>
        </w:tabs>
        <w:ind w:left="6535" w:hanging="360"/>
      </w:pPr>
    </w:lvl>
    <w:lvl w:ilvl="8" w:tplc="B584FD94">
      <w:start w:val="1"/>
      <w:numFmt w:val="decimal"/>
      <w:lvlText w:val="%9."/>
      <w:lvlJc w:val="left"/>
      <w:pPr>
        <w:tabs>
          <w:tab w:val="num" w:pos="7255"/>
        </w:tabs>
        <w:ind w:left="7255" w:hanging="360"/>
      </w:pPr>
    </w:lvl>
  </w:abstractNum>
  <w:abstractNum w:abstractNumId="10" w15:restartNumberingAfterBreak="0">
    <w:nsid w:val="51C66A6B"/>
    <w:multiLevelType w:val="multilevel"/>
    <w:tmpl w:val="B070419E"/>
    <w:styleLink w:val="125"/>
    <w:lvl w:ilvl="0">
      <w:start w:val="1"/>
      <w:numFmt w:val="decimal"/>
      <w:suff w:val="space"/>
      <w:lvlText w:val="%1."/>
      <w:lvlJc w:val="left"/>
      <w:pPr>
        <w:ind w:left="0" w:firstLine="709"/>
      </w:pPr>
      <w:rPr>
        <w:rFonts w:hint="default"/>
        <w:b w:val="0"/>
        <w:bCs/>
        <w:i w:val="0"/>
      </w:rPr>
    </w:lvl>
    <w:lvl w:ilvl="1">
      <w:start w:val="1"/>
      <w:numFmt w:val="decimal"/>
      <w:isLgl/>
      <w:lvlText w:val="%1.%2."/>
      <w:lvlJc w:val="left"/>
      <w:pPr>
        <w:tabs>
          <w:tab w:val="num" w:pos="1276"/>
        </w:tabs>
        <w:ind w:left="0" w:firstLine="709"/>
      </w:pPr>
      <w:rPr>
        <w:rFonts w:hint="default"/>
        <w:b w:val="0"/>
        <w:u w:val="none"/>
      </w:rPr>
    </w:lvl>
    <w:lvl w:ilvl="2">
      <w:start w:val="1"/>
      <w:numFmt w:val="decimal"/>
      <w:lvlText w:val="%3"/>
      <w:lvlJc w:val="left"/>
      <w:pPr>
        <w:tabs>
          <w:tab w:val="num" w:pos="1276"/>
        </w:tabs>
        <w:ind w:left="0" w:firstLine="709"/>
      </w:pPr>
      <w:rPr>
        <w:rFonts w:ascii="Times New Roman" w:hAnsi="Times New Roman" w:hint="default"/>
        <w:sz w:val="28"/>
      </w:rPr>
    </w:lvl>
    <w:lvl w:ilvl="3">
      <w:start w:val="1"/>
      <w:numFmt w:val="decimal"/>
      <w:lvlText w:val="(%4)"/>
      <w:lvlJc w:val="left"/>
      <w:pPr>
        <w:ind w:left="1298" w:hanging="360"/>
      </w:pPr>
      <w:rPr>
        <w:rFonts w:hint="default"/>
      </w:rPr>
    </w:lvl>
    <w:lvl w:ilvl="4">
      <w:start w:val="1"/>
      <w:numFmt w:val="lowerLetter"/>
      <w:lvlText w:val="(%5)"/>
      <w:lvlJc w:val="left"/>
      <w:pPr>
        <w:ind w:left="1658" w:hanging="360"/>
      </w:pPr>
      <w:rPr>
        <w:rFonts w:hint="default"/>
      </w:rPr>
    </w:lvl>
    <w:lvl w:ilvl="5">
      <w:start w:val="1"/>
      <w:numFmt w:val="lowerRoman"/>
      <w:lvlText w:val="(%6)"/>
      <w:lvlJc w:val="left"/>
      <w:pPr>
        <w:ind w:left="2018" w:hanging="360"/>
      </w:pPr>
      <w:rPr>
        <w:rFonts w:hint="default"/>
      </w:rPr>
    </w:lvl>
    <w:lvl w:ilvl="6">
      <w:start w:val="1"/>
      <w:numFmt w:val="decimal"/>
      <w:lvlText w:val="%7."/>
      <w:lvlJc w:val="left"/>
      <w:pPr>
        <w:ind w:left="2378" w:hanging="360"/>
      </w:pPr>
      <w:rPr>
        <w:rFonts w:hint="default"/>
      </w:rPr>
    </w:lvl>
    <w:lvl w:ilvl="7">
      <w:start w:val="1"/>
      <w:numFmt w:val="lowerLetter"/>
      <w:lvlText w:val="%8."/>
      <w:lvlJc w:val="left"/>
      <w:pPr>
        <w:ind w:left="2738" w:hanging="360"/>
      </w:pPr>
      <w:rPr>
        <w:rFonts w:hint="default"/>
      </w:rPr>
    </w:lvl>
    <w:lvl w:ilvl="8">
      <w:start w:val="1"/>
      <w:numFmt w:val="lowerRoman"/>
      <w:lvlText w:val="%9."/>
      <w:lvlJc w:val="left"/>
      <w:pPr>
        <w:ind w:left="3098" w:hanging="360"/>
      </w:pPr>
      <w:rPr>
        <w:rFonts w:hint="default"/>
      </w:rPr>
    </w:lvl>
  </w:abstractNum>
  <w:abstractNum w:abstractNumId="11" w15:restartNumberingAfterBreak="0">
    <w:nsid w:val="63382191"/>
    <w:multiLevelType w:val="hybridMultilevel"/>
    <w:tmpl w:val="BFA0F376"/>
    <w:lvl w:ilvl="0" w:tplc="925C703A">
      <w:start w:val="1"/>
      <w:numFmt w:val="bullet"/>
      <w:pStyle w:val="20"/>
      <w:lvlText w:val=""/>
      <w:lvlJc w:val="left"/>
      <w:pPr>
        <w:ind w:left="1571" w:hanging="360"/>
      </w:pPr>
      <w:rPr>
        <w:rFonts w:ascii="Symbol" w:hAnsi="Symbol" w:hint="default"/>
      </w:rPr>
    </w:lvl>
    <w:lvl w:ilvl="1" w:tplc="D196E97C" w:tentative="1">
      <w:start w:val="1"/>
      <w:numFmt w:val="bullet"/>
      <w:lvlText w:val="o"/>
      <w:lvlJc w:val="left"/>
      <w:pPr>
        <w:ind w:left="2291" w:hanging="360"/>
      </w:pPr>
      <w:rPr>
        <w:rFonts w:ascii="Courier New" w:hAnsi="Courier New" w:cs="Courier New" w:hint="default"/>
      </w:rPr>
    </w:lvl>
    <w:lvl w:ilvl="2" w:tplc="DAAC903E" w:tentative="1">
      <w:start w:val="1"/>
      <w:numFmt w:val="bullet"/>
      <w:lvlText w:val=""/>
      <w:lvlJc w:val="left"/>
      <w:pPr>
        <w:ind w:left="3011" w:hanging="360"/>
      </w:pPr>
      <w:rPr>
        <w:rFonts w:ascii="Wingdings" w:hAnsi="Wingdings" w:hint="default"/>
      </w:rPr>
    </w:lvl>
    <w:lvl w:ilvl="3" w:tplc="1B0C1DFC" w:tentative="1">
      <w:start w:val="1"/>
      <w:numFmt w:val="bullet"/>
      <w:lvlText w:val=""/>
      <w:lvlJc w:val="left"/>
      <w:pPr>
        <w:ind w:left="3731" w:hanging="360"/>
      </w:pPr>
      <w:rPr>
        <w:rFonts w:ascii="Symbol" w:hAnsi="Symbol" w:hint="default"/>
      </w:rPr>
    </w:lvl>
    <w:lvl w:ilvl="4" w:tplc="AD9AA16C" w:tentative="1">
      <w:start w:val="1"/>
      <w:numFmt w:val="bullet"/>
      <w:lvlText w:val="o"/>
      <w:lvlJc w:val="left"/>
      <w:pPr>
        <w:ind w:left="4451" w:hanging="360"/>
      </w:pPr>
      <w:rPr>
        <w:rFonts w:ascii="Courier New" w:hAnsi="Courier New" w:cs="Courier New" w:hint="default"/>
      </w:rPr>
    </w:lvl>
    <w:lvl w:ilvl="5" w:tplc="553A2476" w:tentative="1">
      <w:start w:val="1"/>
      <w:numFmt w:val="bullet"/>
      <w:lvlText w:val=""/>
      <w:lvlJc w:val="left"/>
      <w:pPr>
        <w:ind w:left="5171" w:hanging="360"/>
      </w:pPr>
      <w:rPr>
        <w:rFonts w:ascii="Wingdings" w:hAnsi="Wingdings" w:hint="default"/>
      </w:rPr>
    </w:lvl>
    <w:lvl w:ilvl="6" w:tplc="497CAF92" w:tentative="1">
      <w:start w:val="1"/>
      <w:numFmt w:val="bullet"/>
      <w:lvlText w:val=""/>
      <w:lvlJc w:val="left"/>
      <w:pPr>
        <w:ind w:left="5891" w:hanging="360"/>
      </w:pPr>
      <w:rPr>
        <w:rFonts w:ascii="Symbol" w:hAnsi="Symbol" w:hint="default"/>
      </w:rPr>
    </w:lvl>
    <w:lvl w:ilvl="7" w:tplc="FF2CF8BA" w:tentative="1">
      <w:start w:val="1"/>
      <w:numFmt w:val="bullet"/>
      <w:lvlText w:val="o"/>
      <w:lvlJc w:val="left"/>
      <w:pPr>
        <w:ind w:left="6611" w:hanging="360"/>
      </w:pPr>
      <w:rPr>
        <w:rFonts w:ascii="Courier New" w:hAnsi="Courier New" w:cs="Courier New" w:hint="default"/>
      </w:rPr>
    </w:lvl>
    <w:lvl w:ilvl="8" w:tplc="93964E74" w:tentative="1">
      <w:start w:val="1"/>
      <w:numFmt w:val="bullet"/>
      <w:lvlText w:val=""/>
      <w:lvlJc w:val="left"/>
      <w:pPr>
        <w:ind w:left="7331" w:hanging="360"/>
      </w:pPr>
      <w:rPr>
        <w:rFonts w:ascii="Wingdings" w:hAnsi="Wingdings" w:hint="default"/>
      </w:rPr>
    </w:lvl>
  </w:abstractNum>
  <w:abstractNum w:abstractNumId="12" w15:restartNumberingAfterBreak="0">
    <w:nsid w:val="735258FC"/>
    <w:multiLevelType w:val="multilevel"/>
    <w:tmpl w:val="1B34E150"/>
    <w:styleLink w:val="0063"/>
    <w:lvl w:ilvl="0">
      <w:start w:val="1"/>
      <w:numFmt w:val="decimal"/>
      <w:lvlText w:val="%1."/>
      <w:lvlJc w:val="left"/>
      <w:pPr>
        <w:ind w:left="0" w:firstLine="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B5F50AC"/>
    <w:multiLevelType w:val="multilevel"/>
    <w:tmpl w:val="2FA2A474"/>
    <w:styleLink w:val="0079"/>
    <w:lvl w:ilvl="0">
      <w:start w:val="1"/>
      <w:numFmt w:val="decimal"/>
      <w:lvlText w:val="%1."/>
      <w:lvlJc w:val="left"/>
      <w:pPr>
        <w:ind w:left="0" w:firstLine="0"/>
      </w:pPr>
      <w:rPr>
        <w:rFonts w:ascii="Times New Roman" w:hAnsi="Times New Roman" w:hint="default"/>
        <w:b w:val="0"/>
        <w:bCs/>
        <w:color w:val="auto"/>
        <w:sz w:val="28"/>
      </w:rPr>
    </w:lvl>
    <w:lvl w:ilvl="1">
      <w:start w:val="1"/>
      <w:numFmt w:val="decimal"/>
      <w:lvlText w:val="%1.%2."/>
      <w:lvlJc w:val="left"/>
      <w:pPr>
        <w:ind w:left="1855" w:hanging="720"/>
      </w:pPr>
      <w:rPr>
        <w:rFonts w:hint="default"/>
        <w:i w:val="0"/>
        <w:sz w:val="28"/>
        <w:szCs w:val="28"/>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num w:numId="1">
    <w:abstractNumId w:val="3"/>
  </w:num>
  <w:num w:numId="2">
    <w:abstractNumId w:val="13"/>
  </w:num>
  <w:num w:numId="3">
    <w:abstractNumId w:val="5"/>
  </w:num>
  <w:num w:numId="4">
    <w:abstractNumId w:val="10"/>
  </w:num>
  <w:num w:numId="5">
    <w:abstractNumId w:val="12"/>
  </w:num>
  <w:num w:numId="6">
    <w:abstractNumId w:val="11"/>
  </w:num>
  <w:num w:numId="7">
    <w:abstractNumId w:val="0"/>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6"/>
  </w:num>
  <w:num w:numId="11">
    <w:abstractNumId w:val="1"/>
  </w:num>
  <w:num w:numId="12">
    <w:abstractNumId w:val="2"/>
  </w:num>
  <w:num w:numId="13">
    <w:abstractNumId w:val="7"/>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defaultTabStop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E67"/>
    <w:rsid w:val="00000496"/>
    <w:rsid w:val="00000766"/>
    <w:rsid w:val="00001CFC"/>
    <w:rsid w:val="000020C4"/>
    <w:rsid w:val="00004593"/>
    <w:rsid w:val="0000725B"/>
    <w:rsid w:val="0002005B"/>
    <w:rsid w:val="00024D9D"/>
    <w:rsid w:val="00027609"/>
    <w:rsid w:val="0003251D"/>
    <w:rsid w:val="00033DCF"/>
    <w:rsid w:val="00033F4C"/>
    <w:rsid w:val="00036B94"/>
    <w:rsid w:val="00053F8A"/>
    <w:rsid w:val="00055FE3"/>
    <w:rsid w:val="0006077C"/>
    <w:rsid w:val="00061426"/>
    <w:rsid w:val="00074AFE"/>
    <w:rsid w:val="00076424"/>
    <w:rsid w:val="00077663"/>
    <w:rsid w:val="00085289"/>
    <w:rsid w:val="00086F21"/>
    <w:rsid w:val="000962F1"/>
    <w:rsid w:val="000A03D0"/>
    <w:rsid w:val="000A0FD0"/>
    <w:rsid w:val="000B055D"/>
    <w:rsid w:val="000C13F7"/>
    <w:rsid w:val="000C1519"/>
    <w:rsid w:val="000C3412"/>
    <w:rsid w:val="000C3EAE"/>
    <w:rsid w:val="000C4FD9"/>
    <w:rsid w:val="000C6CEE"/>
    <w:rsid w:val="000D37F9"/>
    <w:rsid w:val="000D6EED"/>
    <w:rsid w:val="000E51D4"/>
    <w:rsid w:val="000E72A5"/>
    <w:rsid w:val="000F0DF6"/>
    <w:rsid w:val="000F3846"/>
    <w:rsid w:val="000F4050"/>
    <w:rsid w:val="000F775C"/>
    <w:rsid w:val="00101871"/>
    <w:rsid w:val="00105C4E"/>
    <w:rsid w:val="001121C0"/>
    <w:rsid w:val="00116B7E"/>
    <w:rsid w:val="001231CB"/>
    <w:rsid w:val="00136570"/>
    <w:rsid w:val="00141FAC"/>
    <w:rsid w:val="00143C68"/>
    <w:rsid w:val="00144E1D"/>
    <w:rsid w:val="001476D3"/>
    <w:rsid w:val="00147E5F"/>
    <w:rsid w:val="00160914"/>
    <w:rsid w:val="001721D1"/>
    <w:rsid w:val="001745DD"/>
    <w:rsid w:val="00180680"/>
    <w:rsid w:val="0018590E"/>
    <w:rsid w:val="001B5DCB"/>
    <w:rsid w:val="001B69FD"/>
    <w:rsid w:val="001D477A"/>
    <w:rsid w:val="001E3EA3"/>
    <w:rsid w:val="001E5C45"/>
    <w:rsid w:val="001E6F28"/>
    <w:rsid w:val="001E7DC5"/>
    <w:rsid w:val="001F49FB"/>
    <w:rsid w:val="00204236"/>
    <w:rsid w:val="00207823"/>
    <w:rsid w:val="00211D2F"/>
    <w:rsid w:val="00214E03"/>
    <w:rsid w:val="002201C8"/>
    <w:rsid w:val="00220775"/>
    <w:rsid w:val="0022258E"/>
    <w:rsid w:val="00222849"/>
    <w:rsid w:val="00224688"/>
    <w:rsid w:val="00231F76"/>
    <w:rsid w:val="0023236C"/>
    <w:rsid w:val="0025799D"/>
    <w:rsid w:val="00261AE8"/>
    <w:rsid w:val="00264C0A"/>
    <w:rsid w:val="00280679"/>
    <w:rsid w:val="00285E4B"/>
    <w:rsid w:val="0028763B"/>
    <w:rsid w:val="00291D73"/>
    <w:rsid w:val="002921C8"/>
    <w:rsid w:val="0029489B"/>
    <w:rsid w:val="00294FDC"/>
    <w:rsid w:val="002A3139"/>
    <w:rsid w:val="002A4FD1"/>
    <w:rsid w:val="002A753E"/>
    <w:rsid w:val="002B1F24"/>
    <w:rsid w:val="002B3142"/>
    <w:rsid w:val="002B41BF"/>
    <w:rsid w:val="002C0A3C"/>
    <w:rsid w:val="002C385A"/>
    <w:rsid w:val="002D37DA"/>
    <w:rsid w:val="002D3E67"/>
    <w:rsid w:val="002D4C43"/>
    <w:rsid w:val="002D630A"/>
    <w:rsid w:val="002D6DD4"/>
    <w:rsid w:val="002F1F1F"/>
    <w:rsid w:val="002F3A7B"/>
    <w:rsid w:val="003067A2"/>
    <w:rsid w:val="003137C4"/>
    <w:rsid w:val="003150F9"/>
    <w:rsid w:val="003159E3"/>
    <w:rsid w:val="00317295"/>
    <w:rsid w:val="003226ED"/>
    <w:rsid w:val="00326198"/>
    <w:rsid w:val="00330849"/>
    <w:rsid w:val="00335F78"/>
    <w:rsid w:val="00342AE0"/>
    <w:rsid w:val="00343276"/>
    <w:rsid w:val="00352510"/>
    <w:rsid w:val="00353FA9"/>
    <w:rsid w:val="0036177A"/>
    <w:rsid w:val="0036539E"/>
    <w:rsid w:val="003668ED"/>
    <w:rsid w:val="003703E3"/>
    <w:rsid w:val="00392B6B"/>
    <w:rsid w:val="00395E1D"/>
    <w:rsid w:val="003A2EB0"/>
    <w:rsid w:val="003A6E17"/>
    <w:rsid w:val="003A6F80"/>
    <w:rsid w:val="003A7225"/>
    <w:rsid w:val="003A77F3"/>
    <w:rsid w:val="003B07AF"/>
    <w:rsid w:val="003B19D7"/>
    <w:rsid w:val="003B5B7D"/>
    <w:rsid w:val="003C02A6"/>
    <w:rsid w:val="003C2311"/>
    <w:rsid w:val="003E1D49"/>
    <w:rsid w:val="00405B76"/>
    <w:rsid w:val="00405EFA"/>
    <w:rsid w:val="00410163"/>
    <w:rsid w:val="00412F05"/>
    <w:rsid w:val="0042220D"/>
    <w:rsid w:val="0042297D"/>
    <w:rsid w:val="0042396B"/>
    <w:rsid w:val="00441270"/>
    <w:rsid w:val="00442C05"/>
    <w:rsid w:val="0045295C"/>
    <w:rsid w:val="00462BBE"/>
    <w:rsid w:val="00465F59"/>
    <w:rsid w:val="00474E52"/>
    <w:rsid w:val="0047581F"/>
    <w:rsid w:val="00487ADD"/>
    <w:rsid w:val="00493CE9"/>
    <w:rsid w:val="004A6741"/>
    <w:rsid w:val="004B029F"/>
    <w:rsid w:val="004C39A3"/>
    <w:rsid w:val="004D70C4"/>
    <w:rsid w:val="004E167E"/>
    <w:rsid w:val="0051413A"/>
    <w:rsid w:val="00516ECF"/>
    <w:rsid w:val="005250E6"/>
    <w:rsid w:val="00526822"/>
    <w:rsid w:val="00533789"/>
    <w:rsid w:val="005369D5"/>
    <w:rsid w:val="00537479"/>
    <w:rsid w:val="0054178A"/>
    <w:rsid w:val="0055050F"/>
    <w:rsid w:val="005561F4"/>
    <w:rsid w:val="005746AC"/>
    <w:rsid w:val="00575107"/>
    <w:rsid w:val="00576582"/>
    <w:rsid w:val="00584EBE"/>
    <w:rsid w:val="00592639"/>
    <w:rsid w:val="00595965"/>
    <w:rsid w:val="005A4119"/>
    <w:rsid w:val="005A4C71"/>
    <w:rsid w:val="005A7AAA"/>
    <w:rsid w:val="005B470A"/>
    <w:rsid w:val="005C39E5"/>
    <w:rsid w:val="005D3DC3"/>
    <w:rsid w:val="005E21D3"/>
    <w:rsid w:val="005E2889"/>
    <w:rsid w:val="005E4250"/>
    <w:rsid w:val="005E4E75"/>
    <w:rsid w:val="005E5F71"/>
    <w:rsid w:val="005F2FE2"/>
    <w:rsid w:val="00600E1D"/>
    <w:rsid w:val="006134BD"/>
    <w:rsid w:val="00614226"/>
    <w:rsid w:val="006209A9"/>
    <w:rsid w:val="00621485"/>
    <w:rsid w:val="00626944"/>
    <w:rsid w:val="00632A79"/>
    <w:rsid w:val="00635A53"/>
    <w:rsid w:val="00640905"/>
    <w:rsid w:val="0064223F"/>
    <w:rsid w:val="006538EC"/>
    <w:rsid w:val="00675185"/>
    <w:rsid w:val="00682C4B"/>
    <w:rsid w:val="00684FA0"/>
    <w:rsid w:val="00687513"/>
    <w:rsid w:val="006879C1"/>
    <w:rsid w:val="00691281"/>
    <w:rsid w:val="00691686"/>
    <w:rsid w:val="006A5B32"/>
    <w:rsid w:val="006B1440"/>
    <w:rsid w:val="006B2541"/>
    <w:rsid w:val="006B70AC"/>
    <w:rsid w:val="006B7464"/>
    <w:rsid w:val="006C056E"/>
    <w:rsid w:val="006C26E6"/>
    <w:rsid w:val="006C2C3F"/>
    <w:rsid w:val="006D2C69"/>
    <w:rsid w:val="006D3E06"/>
    <w:rsid w:val="006E0354"/>
    <w:rsid w:val="006E33CA"/>
    <w:rsid w:val="006E56E3"/>
    <w:rsid w:val="006F5216"/>
    <w:rsid w:val="006F6F86"/>
    <w:rsid w:val="006F73E5"/>
    <w:rsid w:val="00700E3A"/>
    <w:rsid w:val="00705812"/>
    <w:rsid w:val="0071382C"/>
    <w:rsid w:val="0071729A"/>
    <w:rsid w:val="0072051E"/>
    <w:rsid w:val="00720591"/>
    <w:rsid w:val="00725FA7"/>
    <w:rsid w:val="00740928"/>
    <w:rsid w:val="00743ACC"/>
    <w:rsid w:val="00747BA7"/>
    <w:rsid w:val="00750D4A"/>
    <w:rsid w:val="00752881"/>
    <w:rsid w:val="00762ABF"/>
    <w:rsid w:val="00770D08"/>
    <w:rsid w:val="00776829"/>
    <w:rsid w:val="00785F87"/>
    <w:rsid w:val="007970FC"/>
    <w:rsid w:val="007B27E0"/>
    <w:rsid w:val="007D22CF"/>
    <w:rsid w:val="007F7AEA"/>
    <w:rsid w:val="008110E4"/>
    <w:rsid w:val="00811DC9"/>
    <w:rsid w:val="00815B2B"/>
    <w:rsid w:val="00817F58"/>
    <w:rsid w:val="00820490"/>
    <w:rsid w:val="00827ECF"/>
    <w:rsid w:val="00834894"/>
    <w:rsid w:val="008367FF"/>
    <w:rsid w:val="00850A46"/>
    <w:rsid w:val="00852F5B"/>
    <w:rsid w:val="00857505"/>
    <w:rsid w:val="008656C8"/>
    <w:rsid w:val="008721E9"/>
    <w:rsid w:val="00880BC2"/>
    <w:rsid w:val="0088190F"/>
    <w:rsid w:val="00886E1D"/>
    <w:rsid w:val="00891351"/>
    <w:rsid w:val="008950CC"/>
    <w:rsid w:val="008A37D3"/>
    <w:rsid w:val="008A51F3"/>
    <w:rsid w:val="008A6098"/>
    <w:rsid w:val="008C15FA"/>
    <w:rsid w:val="008C1FEA"/>
    <w:rsid w:val="008C64BF"/>
    <w:rsid w:val="008D6074"/>
    <w:rsid w:val="008D7DD2"/>
    <w:rsid w:val="008E2F93"/>
    <w:rsid w:val="008E4750"/>
    <w:rsid w:val="008E779F"/>
    <w:rsid w:val="008F05E5"/>
    <w:rsid w:val="008F15BD"/>
    <w:rsid w:val="008F1D21"/>
    <w:rsid w:val="008F2104"/>
    <w:rsid w:val="008F2CE1"/>
    <w:rsid w:val="008F3F3E"/>
    <w:rsid w:val="009131A8"/>
    <w:rsid w:val="009209FE"/>
    <w:rsid w:val="0092122F"/>
    <w:rsid w:val="00922DEF"/>
    <w:rsid w:val="0092327E"/>
    <w:rsid w:val="0092413C"/>
    <w:rsid w:val="00926265"/>
    <w:rsid w:val="009318BA"/>
    <w:rsid w:val="009319E2"/>
    <w:rsid w:val="00932C61"/>
    <w:rsid w:val="009351E5"/>
    <w:rsid w:val="00951620"/>
    <w:rsid w:val="0095739D"/>
    <w:rsid w:val="0096199E"/>
    <w:rsid w:val="00963F15"/>
    <w:rsid w:val="009722D7"/>
    <w:rsid w:val="00980713"/>
    <w:rsid w:val="00985354"/>
    <w:rsid w:val="009871B2"/>
    <w:rsid w:val="0099133E"/>
    <w:rsid w:val="0099186C"/>
    <w:rsid w:val="009A3439"/>
    <w:rsid w:val="009A5E75"/>
    <w:rsid w:val="009B12A9"/>
    <w:rsid w:val="009B313C"/>
    <w:rsid w:val="009B54A6"/>
    <w:rsid w:val="009B54A9"/>
    <w:rsid w:val="009D2CAE"/>
    <w:rsid w:val="009D4F36"/>
    <w:rsid w:val="009E2B6B"/>
    <w:rsid w:val="009E5091"/>
    <w:rsid w:val="009E6AE0"/>
    <w:rsid w:val="009F3D09"/>
    <w:rsid w:val="00A00AFA"/>
    <w:rsid w:val="00A04B84"/>
    <w:rsid w:val="00A228A6"/>
    <w:rsid w:val="00A229FA"/>
    <w:rsid w:val="00A30B6A"/>
    <w:rsid w:val="00A3593F"/>
    <w:rsid w:val="00A36AA8"/>
    <w:rsid w:val="00A36F00"/>
    <w:rsid w:val="00A40291"/>
    <w:rsid w:val="00A46430"/>
    <w:rsid w:val="00A5173A"/>
    <w:rsid w:val="00A54772"/>
    <w:rsid w:val="00A61C08"/>
    <w:rsid w:val="00A701C0"/>
    <w:rsid w:val="00A728A4"/>
    <w:rsid w:val="00A73149"/>
    <w:rsid w:val="00A77A6E"/>
    <w:rsid w:val="00A95B68"/>
    <w:rsid w:val="00AB01AB"/>
    <w:rsid w:val="00AB2847"/>
    <w:rsid w:val="00AB5C41"/>
    <w:rsid w:val="00AC5407"/>
    <w:rsid w:val="00AC5FC5"/>
    <w:rsid w:val="00AD03C9"/>
    <w:rsid w:val="00AE7768"/>
    <w:rsid w:val="00AF4E6E"/>
    <w:rsid w:val="00B3191B"/>
    <w:rsid w:val="00B322A8"/>
    <w:rsid w:val="00B32B12"/>
    <w:rsid w:val="00B41924"/>
    <w:rsid w:val="00B445D8"/>
    <w:rsid w:val="00B50F3A"/>
    <w:rsid w:val="00B55105"/>
    <w:rsid w:val="00B567E8"/>
    <w:rsid w:val="00B677A2"/>
    <w:rsid w:val="00B76CFF"/>
    <w:rsid w:val="00B77F4F"/>
    <w:rsid w:val="00B81CE5"/>
    <w:rsid w:val="00B82768"/>
    <w:rsid w:val="00B851F4"/>
    <w:rsid w:val="00B874B2"/>
    <w:rsid w:val="00BA00BB"/>
    <w:rsid w:val="00BA1DAA"/>
    <w:rsid w:val="00BA4F35"/>
    <w:rsid w:val="00BA551B"/>
    <w:rsid w:val="00BA621F"/>
    <w:rsid w:val="00BA6519"/>
    <w:rsid w:val="00BB6A3D"/>
    <w:rsid w:val="00BC0A34"/>
    <w:rsid w:val="00BC327E"/>
    <w:rsid w:val="00BC5D86"/>
    <w:rsid w:val="00BD7379"/>
    <w:rsid w:val="00BE0B31"/>
    <w:rsid w:val="00BE1204"/>
    <w:rsid w:val="00BE5F6A"/>
    <w:rsid w:val="00BE6592"/>
    <w:rsid w:val="00BF1D13"/>
    <w:rsid w:val="00BF28F3"/>
    <w:rsid w:val="00BF6336"/>
    <w:rsid w:val="00BF67B6"/>
    <w:rsid w:val="00C01C8F"/>
    <w:rsid w:val="00C0494A"/>
    <w:rsid w:val="00C15C16"/>
    <w:rsid w:val="00C31F75"/>
    <w:rsid w:val="00C3235B"/>
    <w:rsid w:val="00C32553"/>
    <w:rsid w:val="00C4238A"/>
    <w:rsid w:val="00C52D8B"/>
    <w:rsid w:val="00C5501B"/>
    <w:rsid w:val="00C57BF3"/>
    <w:rsid w:val="00C62415"/>
    <w:rsid w:val="00C63CF1"/>
    <w:rsid w:val="00C73C00"/>
    <w:rsid w:val="00C77952"/>
    <w:rsid w:val="00C9524F"/>
    <w:rsid w:val="00CB0A34"/>
    <w:rsid w:val="00CB39F1"/>
    <w:rsid w:val="00CB7B13"/>
    <w:rsid w:val="00CC5721"/>
    <w:rsid w:val="00CC6AE8"/>
    <w:rsid w:val="00CC7B81"/>
    <w:rsid w:val="00D02747"/>
    <w:rsid w:val="00D0366E"/>
    <w:rsid w:val="00D03851"/>
    <w:rsid w:val="00D03E58"/>
    <w:rsid w:val="00D1152D"/>
    <w:rsid w:val="00D1384C"/>
    <w:rsid w:val="00D14FBB"/>
    <w:rsid w:val="00D20A76"/>
    <w:rsid w:val="00D20F33"/>
    <w:rsid w:val="00D22ED1"/>
    <w:rsid w:val="00D33F1C"/>
    <w:rsid w:val="00D463BB"/>
    <w:rsid w:val="00D57172"/>
    <w:rsid w:val="00D6152D"/>
    <w:rsid w:val="00D63CFA"/>
    <w:rsid w:val="00D71651"/>
    <w:rsid w:val="00D727CE"/>
    <w:rsid w:val="00D72AA8"/>
    <w:rsid w:val="00D870F0"/>
    <w:rsid w:val="00D92D6D"/>
    <w:rsid w:val="00DA54BF"/>
    <w:rsid w:val="00DA795A"/>
    <w:rsid w:val="00DC0B3B"/>
    <w:rsid w:val="00DC30E2"/>
    <w:rsid w:val="00DD1AA8"/>
    <w:rsid w:val="00DD49DD"/>
    <w:rsid w:val="00DD7C8E"/>
    <w:rsid w:val="00DE1853"/>
    <w:rsid w:val="00DE1BD5"/>
    <w:rsid w:val="00DF4675"/>
    <w:rsid w:val="00DF7608"/>
    <w:rsid w:val="00E0182B"/>
    <w:rsid w:val="00E10A98"/>
    <w:rsid w:val="00E13D36"/>
    <w:rsid w:val="00E2293D"/>
    <w:rsid w:val="00E2453E"/>
    <w:rsid w:val="00E314D3"/>
    <w:rsid w:val="00E34A35"/>
    <w:rsid w:val="00E40DF9"/>
    <w:rsid w:val="00E4689E"/>
    <w:rsid w:val="00E569A1"/>
    <w:rsid w:val="00E60D4F"/>
    <w:rsid w:val="00E65F80"/>
    <w:rsid w:val="00E71804"/>
    <w:rsid w:val="00E71C0B"/>
    <w:rsid w:val="00E73692"/>
    <w:rsid w:val="00E766A6"/>
    <w:rsid w:val="00E804DA"/>
    <w:rsid w:val="00E853C8"/>
    <w:rsid w:val="00E92372"/>
    <w:rsid w:val="00E97968"/>
    <w:rsid w:val="00EA330D"/>
    <w:rsid w:val="00EB3E13"/>
    <w:rsid w:val="00EC0362"/>
    <w:rsid w:val="00EC238F"/>
    <w:rsid w:val="00EC5602"/>
    <w:rsid w:val="00ED361B"/>
    <w:rsid w:val="00EE2F1B"/>
    <w:rsid w:val="00EF48F3"/>
    <w:rsid w:val="00EF74FD"/>
    <w:rsid w:val="00F04227"/>
    <w:rsid w:val="00F04702"/>
    <w:rsid w:val="00F05AF1"/>
    <w:rsid w:val="00F121F6"/>
    <w:rsid w:val="00F14C22"/>
    <w:rsid w:val="00F22A58"/>
    <w:rsid w:val="00F2327C"/>
    <w:rsid w:val="00F2525E"/>
    <w:rsid w:val="00F40277"/>
    <w:rsid w:val="00F433D8"/>
    <w:rsid w:val="00F454A6"/>
    <w:rsid w:val="00F52951"/>
    <w:rsid w:val="00F537D6"/>
    <w:rsid w:val="00F63C0C"/>
    <w:rsid w:val="00F745A8"/>
    <w:rsid w:val="00F775F3"/>
    <w:rsid w:val="00F80605"/>
    <w:rsid w:val="00F85234"/>
    <w:rsid w:val="00F85EF6"/>
    <w:rsid w:val="00F863CF"/>
    <w:rsid w:val="00FA69D4"/>
    <w:rsid w:val="00FB0D70"/>
    <w:rsid w:val="00FC1CF4"/>
    <w:rsid w:val="00FC2638"/>
    <w:rsid w:val="00FC57EC"/>
    <w:rsid w:val="00FD0F03"/>
    <w:rsid w:val="00FD1E8C"/>
    <w:rsid w:val="00FD4D0A"/>
    <w:rsid w:val="00FE071D"/>
    <w:rsid w:val="00FE4820"/>
    <w:rsid w:val="00FF2061"/>
    <w:rsid w:val="00FF36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B03B0E"/>
  <w15:docId w15:val="{044CED52-52AD-430E-BFFC-C85143A63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Cs w:val="28"/>
        <w:lang w:val="ru-RU" w:eastAsia="en-US" w:bidi="ar-SA"/>
      </w:rPr>
    </w:rPrDefault>
    <w:pPrDefault>
      <w:pPr>
        <w:spacing w:line="276" w:lineRule="auto"/>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462BBE"/>
    <w:rPr>
      <w:sz w:val="26"/>
    </w:rPr>
  </w:style>
  <w:style w:type="paragraph" w:styleId="11">
    <w:name w:val="heading 1"/>
    <w:basedOn w:val="10"/>
    <w:next w:val="a6"/>
    <w:link w:val="12"/>
    <w:qFormat/>
    <w:rsid w:val="00E0182B"/>
    <w:pPr>
      <w:widowControl w:val="0"/>
      <w:autoSpaceDE w:val="0"/>
      <w:autoSpaceDN w:val="0"/>
      <w:adjustRightInd w:val="0"/>
      <w:spacing w:line="240" w:lineRule="auto"/>
      <w:outlineLvl w:val="0"/>
    </w:pPr>
  </w:style>
  <w:style w:type="paragraph" w:styleId="21">
    <w:name w:val="heading 2"/>
    <w:basedOn w:val="10"/>
    <w:next w:val="a6"/>
    <w:link w:val="22"/>
    <w:uiPriority w:val="9"/>
    <w:unhideWhenUsed/>
    <w:qFormat/>
    <w:rsid w:val="00E0182B"/>
    <w:pPr>
      <w:keepLines/>
      <w:outlineLvl w:val="1"/>
    </w:pPr>
    <w:rPr>
      <w:rFonts w:eastAsiaTheme="majorEastAsia" w:cstheme="majorBidi"/>
      <w:szCs w:val="2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12">
    <w:name w:val="Заголовок 1 Знак"/>
    <w:basedOn w:val="a7"/>
    <w:link w:val="11"/>
    <w:rsid w:val="00E0182B"/>
    <w:rPr>
      <w:rFonts w:eastAsia="Times New Roman" w:cs="Times New Roman"/>
      <w:bCs/>
      <w:lang w:eastAsia="ru-RU"/>
    </w:rPr>
  </w:style>
  <w:style w:type="character" w:customStyle="1" w:styleId="22">
    <w:name w:val="Заголовок 2 Знак"/>
    <w:basedOn w:val="a7"/>
    <w:link w:val="21"/>
    <w:uiPriority w:val="9"/>
    <w:rsid w:val="00E0182B"/>
    <w:rPr>
      <w:rFonts w:eastAsiaTheme="majorEastAsia" w:cstheme="majorBidi"/>
      <w:bCs/>
      <w:szCs w:val="26"/>
      <w:lang w:eastAsia="ru-RU"/>
    </w:rPr>
  </w:style>
  <w:style w:type="paragraph" w:customStyle="1" w:styleId="aa">
    <w:name w:val="Полужирный"/>
    <w:basedOn w:val="a6"/>
    <w:link w:val="ab"/>
    <w:qFormat/>
    <w:rsid w:val="002D3E67"/>
    <w:rPr>
      <w:b/>
    </w:rPr>
  </w:style>
  <w:style w:type="character" w:customStyle="1" w:styleId="ab">
    <w:name w:val="Полужирный Знак"/>
    <w:basedOn w:val="a7"/>
    <w:link w:val="aa"/>
    <w:rsid w:val="002D3E67"/>
    <w:rPr>
      <w:rFonts w:ascii="Times New Roman" w:hAnsi="Times New Roman"/>
      <w:b/>
      <w:sz w:val="28"/>
      <w:szCs w:val="28"/>
    </w:rPr>
  </w:style>
  <w:style w:type="paragraph" w:styleId="ac">
    <w:name w:val="Balloon Text"/>
    <w:basedOn w:val="a6"/>
    <w:link w:val="ad"/>
    <w:uiPriority w:val="99"/>
    <w:semiHidden/>
    <w:unhideWhenUsed/>
    <w:rsid w:val="002D3E67"/>
    <w:pPr>
      <w:spacing w:line="240" w:lineRule="auto"/>
    </w:pPr>
    <w:rPr>
      <w:rFonts w:ascii="Tahoma" w:hAnsi="Tahoma" w:cs="Tahoma"/>
      <w:sz w:val="16"/>
      <w:szCs w:val="16"/>
    </w:rPr>
  </w:style>
  <w:style w:type="character" w:customStyle="1" w:styleId="ad">
    <w:name w:val="Текст выноски Знак"/>
    <w:basedOn w:val="a7"/>
    <w:link w:val="ac"/>
    <w:uiPriority w:val="99"/>
    <w:semiHidden/>
    <w:rsid w:val="002D3E67"/>
    <w:rPr>
      <w:rFonts w:ascii="Tahoma" w:eastAsia="Calibri" w:hAnsi="Tahoma" w:cs="Tahoma"/>
      <w:sz w:val="16"/>
      <w:szCs w:val="16"/>
      <w:lang w:eastAsia="ru-RU"/>
    </w:rPr>
  </w:style>
  <w:style w:type="table" w:customStyle="1" w:styleId="13">
    <w:name w:val="Сетка таблицы1"/>
    <w:basedOn w:val="a8"/>
    <w:uiPriority w:val="59"/>
    <w:rsid w:val="002D3E67"/>
    <w:rPr>
      <w:rFonts w:eastAsia="Times New Roma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e">
    <w:name w:val="Table Grid"/>
    <w:basedOn w:val="a8"/>
    <w:uiPriority w:val="59"/>
    <w:rsid w:val="00C0494A"/>
    <w:rPr>
      <w:rFonts w:eastAsia="Calibri" w:cs="Times New Roman"/>
      <w:lang w:eastAsia="ru-RU"/>
    </w:rPr>
    <w:tblPr/>
  </w:style>
  <w:style w:type="paragraph" w:customStyle="1" w:styleId="af">
    <w:name w:val="Написание специального слова"/>
    <w:basedOn w:val="a6"/>
    <w:link w:val="af0"/>
    <w:qFormat/>
    <w:rsid w:val="00222849"/>
    <w:pPr>
      <w:widowControl w:val="0"/>
      <w:autoSpaceDE w:val="0"/>
      <w:autoSpaceDN w:val="0"/>
      <w:adjustRightInd w:val="0"/>
      <w:jc w:val="left"/>
    </w:pPr>
    <w:rPr>
      <w:rFonts w:eastAsia="Times New Roman" w:cs="Times New Roman CYR"/>
      <w:spacing w:val="60"/>
      <w:lang w:eastAsia="ru-RU"/>
    </w:rPr>
  </w:style>
  <w:style w:type="character" w:customStyle="1" w:styleId="af0">
    <w:name w:val="Написание специального слова Знак"/>
    <w:basedOn w:val="a7"/>
    <w:link w:val="af"/>
    <w:rsid w:val="00222849"/>
    <w:rPr>
      <w:rFonts w:eastAsia="Times New Roman" w:cs="Times New Roman CYR"/>
      <w:b w:val="0"/>
      <w:i w:val="0"/>
      <w:spacing w:val="60"/>
      <w:lang w:eastAsia="ru-RU"/>
    </w:rPr>
  </w:style>
  <w:style w:type="character" w:styleId="af1">
    <w:name w:val="annotation reference"/>
    <w:basedOn w:val="a7"/>
    <w:uiPriority w:val="99"/>
    <w:unhideWhenUsed/>
    <w:rsid w:val="002D3E67"/>
    <w:rPr>
      <w:sz w:val="16"/>
      <w:szCs w:val="16"/>
    </w:rPr>
  </w:style>
  <w:style w:type="table" w:customStyle="1" w:styleId="af2">
    <w:name w:val="Название документа"/>
    <w:basedOn w:val="a8"/>
    <w:uiPriority w:val="99"/>
    <w:qFormat/>
    <w:rsid w:val="0003251D"/>
    <w:rPr>
      <w:rFonts w:eastAsia="Times New Roman" w:cs="Times New Roman"/>
      <w:lang w:eastAsia="ru-RU"/>
    </w:rPr>
    <w:tblPr/>
  </w:style>
  <w:style w:type="paragraph" w:customStyle="1" w:styleId="a2">
    <w:name w:val="Отступы элементов списка"/>
    <w:basedOn w:val="a6"/>
    <w:link w:val="af3"/>
    <w:qFormat/>
    <w:rsid w:val="008F1D21"/>
    <w:pPr>
      <w:widowControl w:val="0"/>
      <w:numPr>
        <w:numId w:val="1"/>
      </w:numPr>
      <w:tabs>
        <w:tab w:val="left" w:pos="993"/>
      </w:tabs>
      <w:autoSpaceDE w:val="0"/>
      <w:autoSpaceDN w:val="0"/>
      <w:adjustRightInd w:val="0"/>
    </w:pPr>
    <w:rPr>
      <w:rFonts w:eastAsia="Times New Roman"/>
    </w:rPr>
  </w:style>
  <w:style w:type="character" w:customStyle="1" w:styleId="af3">
    <w:name w:val="Отступы элементов списка Знак"/>
    <w:basedOn w:val="a7"/>
    <w:link w:val="a2"/>
    <w:rsid w:val="008F1D21"/>
    <w:rPr>
      <w:rFonts w:eastAsia="Times New Roman"/>
    </w:rPr>
  </w:style>
  <w:style w:type="paragraph" w:customStyle="1" w:styleId="af4">
    <w:name w:val="Утверждение документа"/>
    <w:basedOn w:val="a6"/>
    <w:qFormat/>
    <w:rsid w:val="00592639"/>
    <w:pPr>
      <w:ind w:left="4536"/>
      <w:jc w:val="right"/>
    </w:pPr>
  </w:style>
  <w:style w:type="paragraph" w:customStyle="1" w:styleId="4">
    <w:name w:val="Большой список уровень 4"/>
    <w:basedOn w:val="3"/>
    <w:qFormat/>
    <w:rsid w:val="0096199E"/>
    <w:pPr>
      <w:numPr>
        <w:ilvl w:val="3"/>
      </w:numPr>
    </w:pPr>
  </w:style>
  <w:style w:type="paragraph" w:customStyle="1" w:styleId="2">
    <w:name w:val="Большой список уровень 2"/>
    <w:basedOn w:val="a6"/>
    <w:qFormat/>
    <w:rsid w:val="00462BBE"/>
    <w:pPr>
      <w:widowControl w:val="0"/>
      <w:numPr>
        <w:ilvl w:val="1"/>
        <w:numId w:val="13"/>
      </w:numPr>
    </w:pPr>
  </w:style>
  <w:style w:type="paragraph" w:customStyle="1" w:styleId="3">
    <w:name w:val="Большой список уровень 3"/>
    <w:basedOn w:val="2"/>
    <w:qFormat/>
    <w:rsid w:val="00BE6592"/>
    <w:pPr>
      <w:numPr>
        <w:ilvl w:val="2"/>
      </w:numPr>
    </w:pPr>
  </w:style>
  <w:style w:type="numbering" w:customStyle="1" w:styleId="a5">
    <w:name w:val="Большой список"/>
    <w:uiPriority w:val="99"/>
    <w:rsid w:val="00462BBE"/>
    <w:pPr>
      <w:numPr>
        <w:numId w:val="13"/>
      </w:numPr>
    </w:pPr>
  </w:style>
  <w:style w:type="paragraph" w:customStyle="1" w:styleId="10">
    <w:name w:val="Большой список уровень 1"/>
    <w:basedOn w:val="a6"/>
    <w:next w:val="a6"/>
    <w:link w:val="14"/>
    <w:qFormat/>
    <w:rsid w:val="00462BBE"/>
    <w:pPr>
      <w:keepNext/>
      <w:numPr>
        <w:numId w:val="13"/>
      </w:numPr>
      <w:spacing w:before="360"/>
      <w:jc w:val="center"/>
    </w:pPr>
    <w:rPr>
      <w:rFonts w:eastAsia="Times New Roman" w:cs="Times New Roman"/>
      <w:b/>
      <w:bCs/>
      <w:caps/>
      <w:lang w:eastAsia="ru-RU"/>
    </w:rPr>
  </w:style>
  <w:style w:type="numbering" w:customStyle="1" w:styleId="0079">
    <w:name w:val="Стиль многоуровневый полужирный Слева:  0 см Выступ:  079 см"/>
    <w:basedOn w:val="a9"/>
    <w:rsid w:val="002D3E67"/>
    <w:pPr>
      <w:numPr>
        <w:numId w:val="2"/>
      </w:numPr>
    </w:pPr>
  </w:style>
  <w:style w:type="character" w:customStyle="1" w:styleId="14">
    <w:name w:val="Большой список уровень 1 Знак"/>
    <w:basedOn w:val="a7"/>
    <w:link w:val="10"/>
    <w:rsid w:val="00932C61"/>
    <w:rPr>
      <w:rFonts w:eastAsia="Times New Roman" w:cs="Times New Roman"/>
      <w:b/>
      <w:bCs/>
      <w:i w:val="0"/>
      <w:caps/>
      <w:lang w:eastAsia="ru-RU"/>
    </w:rPr>
  </w:style>
  <w:style w:type="paragraph" w:customStyle="1" w:styleId="20">
    <w:name w:val="2"/>
    <w:basedOn w:val="2"/>
    <w:qFormat/>
    <w:rsid w:val="002D3E67"/>
    <w:pPr>
      <w:numPr>
        <w:ilvl w:val="0"/>
        <w:numId w:val="6"/>
      </w:numPr>
      <w:ind w:left="0" w:firstLine="709"/>
    </w:pPr>
  </w:style>
  <w:style w:type="numbering" w:customStyle="1" w:styleId="a3">
    <w:name w:val="Стиль многоуровневый"/>
    <w:basedOn w:val="a9"/>
    <w:rsid w:val="002D3E67"/>
    <w:pPr>
      <w:numPr>
        <w:numId w:val="3"/>
      </w:numPr>
    </w:pPr>
  </w:style>
  <w:style w:type="numbering" w:customStyle="1" w:styleId="125">
    <w:name w:val="Стиль многоуровневый Первая строка:  125 см"/>
    <w:basedOn w:val="a9"/>
    <w:rsid w:val="002D3E67"/>
    <w:pPr>
      <w:numPr>
        <w:numId w:val="4"/>
      </w:numPr>
    </w:pPr>
  </w:style>
  <w:style w:type="numbering" w:customStyle="1" w:styleId="0063">
    <w:name w:val="Стиль многоуровневый Слева:  0 см Выступ:  063 см"/>
    <w:basedOn w:val="a9"/>
    <w:rsid w:val="002D3E67"/>
    <w:pPr>
      <w:numPr>
        <w:numId w:val="5"/>
      </w:numPr>
    </w:pPr>
  </w:style>
  <w:style w:type="paragraph" w:styleId="af5">
    <w:name w:val="annotation subject"/>
    <w:basedOn w:val="a6"/>
    <w:link w:val="af6"/>
    <w:uiPriority w:val="99"/>
    <w:semiHidden/>
    <w:unhideWhenUsed/>
    <w:rsid w:val="0099186C"/>
    <w:rPr>
      <w:rFonts w:eastAsia="Calibri" w:cs="Times New Roman"/>
      <w:b/>
      <w:bCs/>
      <w:lang w:eastAsia="ru-RU"/>
    </w:rPr>
  </w:style>
  <w:style w:type="character" w:customStyle="1" w:styleId="af6">
    <w:name w:val="Тема примечания Знак"/>
    <w:basedOn w:val="a7"/>
    <w:link w:val="af5"/>
    <w:uiPriority w:val="99"/>
    <w:semiHidden/>
    <w:rsid w:val="0099186C"/>
    <w:rPr>
      <w:rFonts w:ascii="Times New Roman" w:eastAsia="Calibri" w:hAnsi="Times New Roman" w:cs="Times New Roman"/>
      <w:b/>
      <w:bCs/>
      <w:sz w:val="20"/>
      <w:szCs w:val="20"/>
      <w:lang w:eastAsia="ru-RU"/>
    </w:rPr>
  </w:style>
  <w:style w:type="paragraph" w:customStyle="1" w:styleId="1250">
    <w:name w:val="Стиль Первая строка:  125 см"/>
    <w:basedOn w:val="a6"/>
    <w:rsid w:val="002D3E67"/>
    <w:pPr>
      <w:ind w:firstLine="709"/>
    </w:pPr>
    <w:rPr>
      <w:rFonts w:eastAsia="Times New Roman"/>
    </w:rPr>
  </w:style>
  <w:style w:type="numbering" w:customStyle="1" w:styleId="a">
    <w:name w:val="Стиль для таблиц"/>
    <w:uiPriority w:val="99"/>
    <w:rsid w:val="009E5091"/>
    <w:pPr>
      <w:numPr>
        <w:numId w:val="7"/>
      </w:numPr>
    </w:pPr>
  </w:style>
  <w:style w:type="paragraph" w:styleId="af7">
    <w:name w:val="List Paragraph"/>
    <w:basedOn w:val="a6"/>
    <w:uiPriority w:val="34"/>
    <w:qFormat/>
    <w:rsid w:val="009E5091"/>
    <w:pPr>
      <w:ind w:left="720"/>
      <w:contextualSpacing/>
    </w:pPr>
  </w:style>
  <w:style w:type="paragraph" w:styleId="af8">
    <w:name w:val="header"/>
    <w:basedOn w:val="a6"/>
    <w:link w:val="af9"/>
    <w:uiPriority w:val="99"/>
    <w:unhideWhenUsed/>
    <w:rsid w:val="006E56E3"/>
    <w:pPr>
      <w:tabs>
        <w:tab w:val="center" w:pos="4677"/>
        <w:tab w:val="right" w:pos="9355"/>
      </w:tabs>
      <w:spacing w:line="240" w:lineRule="auto"/>
    </w:pPr>
  </w:style>
  <w:style w:type="character" w:customStyle="1" w:styleId="af9">
    <w:name w:val="Верхний колонтитул Знак"/>
    <w:basedOn w:val="a7"/>
    <w:link w:val="af8"/>
    <w:uiPriority w:val="99"/>
    <w:rsid w:val="006E56E3"/>
  </w:style>
  <w:style w:type="paragraph" w:styleId="afa">
    <w:name w:val="annotation text"/>
    <w:basedOn w:val="a6"/>
    <w:link w:val="afb"/>
    <w:uiPriority w:val="99"/>
    <w:unhideWhenUsed/>
    <w:rsid w:val="00F85EF6"/>
    <w:pPr>
      <w:spacing w:line="240" w:lineRule="auto"/>
    </w:pPr>
    <w:rPr>
      <w:sz w:val="20"/>
    </w:rPr>
  </w:style>
  <w:style w:type="character" w:customStyle="1" w:styleId="afb">
    <w:name w:val="Текст примечания Знак"/>
    <w:basedOn w:val="a7"/>
    <w:link w:val="afa"/>
    <w:uiPriority w:val="99"/>
    <w:rsid w:val="00F85EF6"/>
    <w:rPr>
      <w:rFonts w:ascii="Times New Roman" w:hAnsi="Times New Roman"/>
    </w:rPr>
  </w:style>
  <w:style w:type="paragraph" w:customStyle="1" w:styleId="afc">
    <w:name w:val="Отступ до тела приказа"/>
    <w:basedOn w:val="a2"/>
    <w:next w:val="a2"/>
    <w:link w:val="afd"/>
    <w:qFormat/>
    <w:rsid w:val="00BD7379"/>
  </w:style>
  <w:style w:type="paragraph" w:customStyle="1" w:styleId="afe">
    <w:name w:val="Отступ после тела приказа"/>
    <w:basedOn w:val="a2"/>
    <w:next w:val="a2"/>
    <w:qFormat/>
    <w:rsid w:val="008F1D21"/>
    <w:pPr>
      <w:spacing w:after="687"/>
    </w:pPr>
  </w:style>
  <w:style w:type="paragraph" w:customStyle="1" w:styleId="aff">
    <w:name w:val="Слово утверждения документа"/>
    <w:basedOn w:val="af4"/>
    <w:qFormat/>
    <w:rsid w:val="00592639"/>
    <w:rPr>
      <w:caps/>
    </w:rPr>
  </w:style>
  <w:style w:type="paragraph" w:customStyle="1" w:styleId="aff0">
    <w:name w:val="Атрибуты приказа левый верх"/>
    <w:basedOn w:val="a6"/>
    <w:qFormat/>
    <w:rsid w:val="00BD7379"/>
    <w:pPr>
      <w:jc w:val="left"/>
    </w:pPr>
    <w:rPr>
      <w:rFonts w:eastAsia="Times New Roman" w:cs="Times New Roman"/>
      <w:b/>
      <w:szCs w:val="24"/>
      <w:lang w:eastAsia="ru-RU"/>
    </w:rPr>
  </w:style>
  <w:style w:type="character" w:customStyle="1" w:styleId="afd">
    <w:name w:val="Отступ до тела приказа Знак"/>
    <w:basedOn w:val="af3"/>
    <w:link w:val="afc"/>
    <w:rsid w:val="00BD7379"/>
    <w:rPr>
      <w:rFonts w:eastAsia="Times New Roman"/>
    </w:rPr>
  </w:style>
  <w:style w:type="paragraph" w:customStyle="1" w:styleId="aff1">
    <w:name w:val="Атрибуты приказа средний верх"/>
    <w:basedOn w:val="a6"/>
    <w:qFormat/>
    <w:rsid w:val="00BD7379"/>
    <w:pPr>
      <w:jc w:val="center"/>
    </w:pPr>
    <w:rPr>
      <w:rFonts w:eastAsia="Times New Roman" w:cs="Times New Roman"/>
      <w:b/>
      <w:szCs w:val="24"/>
      <w:lang w:eastAsia="ru-RU"/>
    </w:rPr>
  </w:style>
  <w:style w:type="paragraph" w:customStyle="1" w:styleId="aff2">
    <w:name w:val="Атрибуты приказа правый верх"/>
    <w:basedOn w:val="a6"/>
    <w:qFormat/>
    <w:rsid w:val="00BD7379"/>
    <w:pPr>
      <w:jc w:val="right"/>
    </w:pPr>
    <w:rPr>
      <w:rFonts w:eastAsia="Times New Roman" w:cs="Times New Roman"/>
      <w:b/>
      <w:szCs w:val="24"/>
      <w:lang w:eastAsia="ru-RU"/>
    </w:rPr>
  </w:style>
  <w:style w:type="paragraph" w:customStyle="1" w:styleId="aff3">
    <w:name w:val="Атрибуты приказа левый низ"/>
    <w:basedOn w:val="a6"/>
    <w:qFormat/>
    <w:rsid w:val="00BD7379"/>
    <w:pPr>
      <w:jc w:val="left"/>
    </w:pPr>
    <w:rPr>
      <w:rFonts w:eastAsia="Times New Roman" w:cs="Times New Roman"/>
      <w:szCs w:val="24"/>
      <w:lang w:eastAsia="ru-RU"/>
    </w:rPr>
  </w:style>
  <w:style w:type="paragraph" w:customStyle="1" w:styleId="aff4">
    <w:name w:val="Атрибуты приказа средний низ"/>
    <w:basedOn w:val="a6"/>
    <w:qFormat/>
    <w:rsid w:val="00BD7379"/>
    <w:pPr>
      <w:jc w:val="center"/>
    </w:pPr>
    <w:rPr>
      <w:rFonts w:eastAsia="Times New Roman" w:cs="Times New Roman"/>
      <w:szCs w:val="24"/>
      <w:lang w:eastAsia="ru-RU"/>
    </w:rPr>
  </w:style>
  <w:style w:type="paragraph" w:customStyle="1" w:styleId="aff5">
    <w:name w:val="Атрибуты приказа правый низ"/>
    <w:basedOn w:val="a6"/>
    <w:qFormat/>
    <w:rsid w:val="00BD7379"/>
    <w:pPr>
      <w:jc w:val="right"/>
    </w:pPr>
    <w:rPr>
      <w:rFonts w:eastAsia="Times New Roman" w:cs="Times New Roman"/>
      <w:szCs w:val="24"/>
      <w:lang w:eastAsia="ru-RU"/>
    </w:rPr>
  </w:style>
  <w:style w:type="paragraph" w:customStyle="1" w:styleId="aff6">
    <w:name w:val="Тело утверждения документа"/>
    <w:basedOn w:val="af4"/>
    <w:qFormat/>
    <w:rsid w:val="00343276"/>
  </w:style>
  <w:style w:type="paragraph" w:customStyle="1" w:styleId="aff7">
    <w:name w:val="Абзац названия документа"/>
    <w:basedOn w:val="a6"/>
    <w:link w:val="aff8"/>
    <w:qFormat/>
    <w:rsid w:val="00261AE8"/>
    <w:pPr>
      <w:spacing w:before="360" w:after="360"/>
      <w:jc w:val="left"/>
    </w:pPr>
  </w:style>
  <w:style w:type="character" w:customStyle="1" w:styleId="aff8">
    <w:name w:val="Абзац названия документа Знак"/>
    <w:basedOn w:val="a7"/>
    <w:link w:val="aff7"/>
    <w:rsid w:val="00261AE8"/>
    <w:rPr>
      <w:b w:val="0"/>
      <w:i w:val="0"/>
      <w:caps w:val="0"/>
      <w:sz w:val="26"/>
    </w:rPr>
  </w:style>
  <w:style w:type="paragraph" w:customStyle="1" w:styleId="aff9">
    <w:name w:val="Написание заголовка"/>
    <w:basedOn w:val="a6"/>
    <w:next w:val="a6"/>
    <w:qFormat/>
    <w:rsid w:val="00ED361B"/>
    <w:pPr>
      <w:jc w:val="center"/>
    </w:pPr>
    <w:rPr>
      <w:rFonts w:eastAsia="Calibri" w:cs="Times New Roman"/>
      <w:b/>
      <w:bCs/>
      <w:lang w:eastAsia="ru-RU"/>
    </w:rPr>
  </w:style>
  <w:style w:type="paragraph" w:customStyle="1" w:styleId="affa">
    <w:name w:val="Написание блока подписей"/>
    <w:basedOn w:val="a6"/>
    <w:next w:val="a6"/>
    <w:qFormat/>
    <w:rsid w:val="005D3DC3"/>
    <w:pPr>
      <w:widowControl w:val="0"/>
      <w:autoSpaceDE w:val="0"/>
      <w:autoSpaceDN w:val="0"/>
      <w:adjustRightInd w:val="0"/>
      <w:jc w:val="left"/>
    </w:pPr>
  </w:style>
  <w:style w:type="paragraph" w:customStyle="1" w:styleId="affb">
    <w:name w:val="Отступ абзаца"/>
    <w:basedOn w:val="a6"/>
    <w:rsid w:val="00FE071D"/>
    <w:pPr>
      <w:ind w:firstLine="708"/>
    </w:pPr>
    <w:rPr>
      <w:rFonts w:eastAsia="Times New Roman" w:cs="Times New Roman"/>
      <w:szCs w:val="20"/>
    </w:rPr>
  </w:style>
  <w:style w:type="paragraph" w:customStyle="1" w:styleId="a1">
    <w:name w:val="Большой список маркированный"/>
    <w:basedOn w:val="a6"/>
    <w:qFormat/>
    <w:rsid w:val="00FC2638"/>
    <w:pPr>
      <w:numPr>
        <w:numId w:val="11"/>
      </w:numPr>
      <w:tabs>
        <w:tab w:val="left" w:pos="1276"/>
      </w:tabs>
    </w:pPr>
    <w:rPr>
      <w:rFonts w:cs="Times New Roman"/>
    </w:rPr>
  </w:style>
  <w:style w:type="paragraph" w:customStyle="1" w:styleId="affc">
    <w:name w:val="Номер строки таблицы"/>
    <w:basedOn w:val="a6"/>
    <w:qFormat/>
    <w:rsid w:val="00101871"/>
    <w:pPr>
      <w:widowControl w:val="0"/>
      <w:autoSpaceDE w:val="0"/>
      <w:autoSpaceDN w:val="0"/>
      <w:adjustRightInd w:val="0"/>
      <w:spacing w:line="240" w:lineRule="auto"/>
      <w:jc w:val="left"/>
      <w:textAlignment w:val="baseline"/>
    </w:pPr>
    <w:rPr>
      <w:color w:val="000000"/>
      <w:sz w:val="22"/>
      <w:szCs w:val="22"/>
    </w:rPr>
  </w:style>
  <w:style w:type="numbering" w:customStyle="1" w:styleId="1">
    <w:name w:val="Стиль1"/>
    <w:uiPriority w:val="99"/>
    <w:rsid w:val="0036177A"/>
    <w:pPr>
      <w:numPr>
        <w:numId w:val="9"/>
      </w:numPr>
    </w:pPr>
  </w:style>
  <w:style w:type="numbering" w:customStyle="1" w:styleId="a4">
    <w:name w:val="Без таба"/>
    <w:uiPriority w:val="99"/>
    <w:rsid w:val="0036177A"/>
    <w:pPr>
      <w:numPr>
        <w:numId w:val="10"/>
      </w:numPr>
    </w:pPr>
  </w:style>
  <w:style w:type="paragraph" w:customStyle="1" w:styleId="affd">
    <w:name w:val="Название таблицы"/>
    <w:basedOn w:val="a6"/>
    <w:qFormat/>
    <w:rsid w:val="000C13F7"/>
    <w:pPr>
      <w:jc w:val="center"/>
    </w:pPr>
    <w:rPr>
      <w:b/>
    </w:rPr>
  </w:style>
  <w:style w:type="numbering" w:customStyle="1" w:styleId="a0">
    <w:name w:val="Список с маркерами"/>
    <w:uiPriority w:val="99"/>
    <w:rsid w:val="00FC2638"/>
    <w:pPr>
      <w:numPr>
        <w:numId w:val="11"/>
      </w:numPr>
    </w:pPr>
  </w:style>
  <w:style w:type="character" w:customStyle="1" w:styleId="affe">
    <w:name w:val="Слово Приложение"/>
    <w:basedOn w:val="a7"/>
    <w:uiPriority w:val="1"/>
    <w:qFormat/>
    <w:rsid w:val="0042297D"/>
    <w:rPr>
      <w:b w:val="0"/>
      <w:i w:val="0"/>
    </w:rPr>
  </w:style>
  <w:style w:type="paragraph" w:customStyle="1" w:styleId="afff">
    <w:name w:val="Заголовки приложений"/>
    <w:basedOn w:val="aa"/>
    <w:qFormat/>
    <w:rsid w:val="00136570"/>
    <w:pPr>
      <w:jc w:val="center"/>
    </w:pPr>
  </w:style>
  <w:style w:type="paragraph" w:customStyle="1" w:styleId="afff0">
    <w:name w:val="Стиль Номер строки таблицы + полужирный Авто"/>
    <w:basedOn w:val="affc"/>
    <w:rsid w:val="006F73E5"/>
    <w:pPr>
      <w:spacing w:line="360" w:lineRule="auto"/>
    </w:pPr>
    <w:rPr>
      <w:b/>
      <w:bCs/>
      <w:color w:val="auto"/>
    </w:rPr>
  </w:style>
  <w:style w:type="paragraph" w:customStyle="1" w:styleId="afff1">
    <w:name w:val="Наименование компании"/>
    <w:basedOn w:val="a6"/>
    <w:link w:val="afff2"/>
    <w:qFormat/>
    <w:rsid w:val="00E10A98"/>
    <w:pPr>
      <w:widowControl w:val="0"/>
      <w:ind w:firstLine="709"/>
    </w:pPr>
    <w:rPr>
      <w:spacing w:val="60"/>
    </w:rPr>
  </w:style>
  <w:style w:type="character" w:customStyle="1" w:styleId="afff2">
    <w:name w:val="Наименование компании Знак"/>
    <w:basedOn w:val="a7"/>
    <w:link w:val="afff1"/>
    <w:rsid w:val="00E10A98"/>
    <w:rPr>
      <w:b w:val="0"/>
      <w:i w:val="0"/>
      <w:spacing w:val="60"/>
    </w:rPr>
  </w:style>
  <w:style w:type="paragraph" w:customStyle="1" w:styleId="afff3">
    <w:name w:val="Тело специального слова"/>
    <w:basedOn w:val="a6"/>
    <w:link w:val="afff4"/>
    <w:qFormat/>
    <w:rsid w:val="00E10A98"/>
    <w:pPr>
      <w:jc w:val="left"/>
    </w:pPr>
  </w:style>
  <w:style w:type="character" w:customStyle="1" w:styleId="afff4">
    <w:name w:val="Тело специального слова Знак"/>
    <w:basedOn w:val="a7"/>
    <w:link w:val="afff3"/>
    <w:rsid w:val="00E10A98"/>
  </w:style>
  <w:style w:type="paragraph" w:customStyle="1" w:styleId="afff5">
    <w:name w:val="Написание блока согласовано"/>
    <w:basedOn w:val="aa"/>
    <w:qFormat/>
    <w:rsid w:val="000C3412"/>
    <w:rPr>
      <w:b w:val="0"/>
    </w:rPr>
  </w:style>
  <w:style w:type="paragraph" w:customStyle="1" w:styleId="afff6">
    <w:name w:val="Написание блока подготовил"/>
    <w:basedOn w:val="a6"/>
    <w:qFormat/>
    <w:rsid w:val="00B76CFF"/>
    <w:rPr>
      <w:rFonts w:eastAsia="Times New Roman" w:cs="Times New Roman"/>
      <w:b/>
      <w:szCs w:val="24"/>
      <w:lang w:eastAsia="ru-RU"/>
    </w:rPr>
  </w:style>
  <w:style w:type="paragraph" w:customStyle="1" w:styleId="afff7">
    <w:name w:val="Написание подписей согласующих"/>
    <w:basedOn w:val="a6"/>
    <w:qFormat/>
    <w:rsid w:val="003C02A6"/>
    <w:rPr>
      <w:rFonts w:eastAsia="Calibri" w:cs="Times New Roman"/>
      <w:lang w:eastAsia="ru-RU"/>
    </w:rPr>
  </w:style>
  <w:style w:type="paragraph" w:customStyle="1" w:styleId="afff8">
    <w:name w:val="Написание подписей подготовивших"/>
    <w:basedOn w:val="a6"/>
    <w:qFormat/>
    <w:rsid w:val="003C02A6"/>
    <w:rPr>
      <w:rFonts w:eastAsia="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1526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EFD65E-9F63-4AB0-A831-6D56FF1F3A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14</Pages>
  <Words>4116</Words>
  <Characters>23462</Characters>
  <Application>Microsoft Office Word</Application>
  <DocSecurity>0</DocSecurity>
  <Lines>195</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Егорова Екатерина Геннадьевна</dc:creator>
  <cp:lastModifiedBy>Ольга Фефилова</cp:lastModifiedBy>
  <cp:revision>6</cp:revision>
  <cp:lastPrinted>2026-01-23T04:22:00Z</cp:lastPrinted>
  <dcterms:created xsi:type="dcterms:W3CDTF">2026-01-20T04:57:00Z</dcterms:created>
  <dcterms:modified xsi:type="dcterms:W3CDTF">2026-03-31T06:31:00Z</dcterms:modified>
</cp:coreProperties>
</file>